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BEB00" w14:textId="77777777" w:rsidR="00563BC8" w:rsidRDefault="00563BC8" w:rsidP="00DA4460">
      <w:pPr>
        <w:spacing w:line="480" w:lineRule="auto"/>
        <w:ind w:firstLine="720"/>
        <w:jc w:val="center"/>
        <w:rPr>
          <w:rFonts w:ascii="Helvetica" w:hAnsi="Helvetica"/>
          <w:sz w:val="24"/>
          <w:szCs w:val="24"/>
        </w:rPr>
      </w:pPr>
    </w:p>
    <w:p w14:paraId="21D33266" w14:textId="77777777" w:rsidR="00563BC8" w:rsidRDefault="00563BC8" w:rsidP="00DA4460">
      <w:pPr>
        <w:spacing w:line="480" w:lineRule="auto"/>
        <w:ind w:firstLine="720"/>
        <w:jc w:val="center"/>
        <w:rPr>
          <w:rFonts w:ascii="Helvetica" w:hAnsi="Helvetica"/>
          <w:sz w:val="24"/>
          <w:szCs w:val="24"/>
        </w:rPr>
      </w:pPr>
    </w:p>
    <w:p w14:paraId="3E412CE6" w14:textId="77777777" w:rsidR="00563BC8" w:rsidRDefault="00563BC8" w:rsidP="00DA4460">
      <w:pPr>
        <w:spacing w:line="480" w:lineRule="auto"/>
        <w:ind w:firstLine="720"/>
        <w:jc w:val="center"/>
        <w:rPr>
          <w:rFonts w:ascii="Helvetica" w:hAnsi="Helvetica"/>
          <w:sz w:val="24"/>
          <w:szCs w:val="24"/>
        </w:rPr>
      </w:pPr>
    </w:p>
    <w:p w14:paraId="65645615" w14:textId="77777777" w:rsidR="00563BC8" w:rsidRDefault="00563BC8" w:rsidP="00DA4460">
      <w:pPr>
        <w:spacing w:line="480" w:lineRule="auto"/>
        <w:ind w:firstLine="720"/>
        <w:jc w:val="center"/>
        <w:rPr>
          <w:rFonts w:ascii="Helvetica" w:hAnsi="Helvetica"/>
          <w:sz w:val="24"/>
          <w:szCs w:val="24"/>
        </w:rPr>
      </w:pPr>
    </w:p>
    <w:p w14:paraId="55475E5C" w14:textId="77777777" w:rsidR="00563BC8" w:rsidRDefault="00563BC8" w:rsidP="00DA4460">
      <w:pPr>
        <w:spacing w:line="480" w:lineRule="auto"/>
        <w:ind w:firstLine="720"/>
        <w:jc w:val="center"/>
        <w:rPr>
          <w:rFonts w:ascii="Helvetica" w:hAnsi="Helvetica"/>
          <w:sz w:val="24"/>
          <w:szCs w:val="24"/>
        </w:rPr>
      </w:pPr>
    </w:p>
    <w:p w14:paraId="2DFBDD7E" w14:textId="77777777" w:rsidR="00563BC8" w:rsidRDefault="00563BC8" w:rsidP="00DA4460">
      <w:pPr>
        <w:spacing w:line="480" w:lineRule="auto"/>
        <w:ind w:firstLine="720"/>
        <w:jc w:val="center"/>
        <w:rPr>
          <w:rFonts w:ascii="Helvetica" w:hAnsi="Helvetica"/>
          <w:sz w:val="24"/>
          <w:szCs w:val="24"/>
        </w:rPr>
      </w:pPr>
    </w:p>
    <w:p w14:paraId="326CFE18" w14:textId="77777777" w:rsidR="00563BC8" w:rsidRDefault="00563BC8" w:rsidP="00DA4460">
      <w:pPr>
        <w:spacing w:line="480" w:lineRule="auto"/>
        <w:ind w:firstLine="720"/>
        <w:jc w:val="center"/>
        <w:rPr>
          <w:rFonts w:ascii="Helvetica" w:hAnsi="Helvetica"/>
          <w:sz w:val="24"/>
          <w:szCs w:val="24"/>
        </w:rPr>
      </w:pPr>
    </w:p>
    <w:p w14:paraId="1A5CB7F6" w14:textId="77777777" w:rsidR="00563BC8" w:rsidRDefault="00563BC8" w:rsidP="00DA4460">
      <w:pPr>
        <w:spacing w:line="480" w:lineRule="auto"/>
        <w:ind w:firstLine="720"/>
        <w:jc w:val="center"/>
        <w:rPr>
          <w:rFonts w:ascii="Helvetica" w:hAnsi="Helvetica"/>
          <w:sz w:val="24"/>
          <w:szCs w:val="24"/>
        </w:rPr>
      </w:pPr>
    </w:p>
    <w:p w14:paraId="720A18A7" w14:textId="77777777" w:rsidR="00563BC8" w:rsidRDefault="00563BC8" w:rsidP="00DA4460">
      <w:pPr>
        <w:spacing w:line="480" w:lineRule="auto"/>
        <w:ind w:firstLine="720"/>
        <w:jc w:val="center"/>
        <w:rPr>
          <w:rFonts w:ascii="Helvetica" w:hAnsi="Helvetica"/>
          <w:sz w:val="24"/>
          <w:szCs w:val="24"/>
        </w:rPr>
      </w:pPr>
    </w:p>
    <w:p w14:paraId="0782CEE5" w14:textId="7F01E4E8" w:rsidR="00EB6D53" w:rsidRDefault="00471D7A" w:rsidP="00DA4460">
      <w:pPr>
        <w:spacing w:line="480" w:lineRule="auto"/>
        <w:ind w:firstLine="720"/>
        <w:jc w:val="center"/>
        <w:rPr>
          <w:rFonts w:ascii="Helvetica" w:hAnsi="Helvetica"/>
          <w:sz w:val="24"/>
          <w:szCs w:val="24"/>
        </w:rPr>
      </w:pPr>
      <w:r>
        <w:rPr>
          <w:rFonts w:ascii="Helvetica" w:hAnsi="Helvetica"/>
          <w:sz w:val="24"/>
          <w:szCs w:val="24"/>
        </w:rPr>
        <w:t>Reading Reflection</w:t>
      </w:r>
    </w:p>
    <w:p w14:paraId="0839587E" w14:textId="1B048CBA" w:rsidR="00EB6D53" w:rsidRDefault="00EB6D53" w:rsidP="00DA4460">
      <w:pPr>
        <w:spacing w:line="480" w:lineRule="auto"/>
        <w:ind w:firstLine="720"/>
        <w:jc w:val="center"/>
        <w:rPr>
          <w:rFonts w:ascii="Helvetica" w:hAnsi="Helvetica"/>
          <w:sz w:val="24"/>
          <w:szCs w:val="24"/>
        </w:rPr>
      </w:pPr>
      <w:r>
        <w:rPr>
          <w:rFonts w:ascii="Helvetica" w:hAnsi="Helvetica"/>
          <w:sz w:val="24"/>
          <w:szCs w:val="24"/>
        </w:rPr>
        <w:t>Bryan Clifton</w:t>
      </w:r>
    </w:p>
    <w:p w14:paraId="0FD8C191" w14:textId="09868217" w:rsidR="00EB6D53" w:rsidRDefault="00EB6D53" w:rsidP="00DA4460">
      <w:pPr>
        <w:spacing w:line="480" w:lineRule="auto"/>
        <w:ind w:firstLine="720"/>
        <w:jc w:val="center"/>
        <w:rPr>
          <w:rFonts w:ascii="Helvetica" w:hAnsi="Helvetica"/>
          <w:sz w:val="24"/>
          <w:szCs w:val="24"/>
        </w:rPr>
      </w:pPr>
      <w:r>
        <w:rPr>
          <w:rFonts w:ascii="Helvetica" w:hAnsi="Helvetica"/>
          <w:sz w:val="24"/>
          <w:szCs w:val="24"/>
        </w:rPr>
        <w:t>Pepperdine University</w:t>
      </w:r>
      <w:r>
        <w:rPr>
          <w:rFonts w:ascii="Helvetica" w:hAnsi="Helvetica"/>
          <w:sz w:val="24"/>
          <w:szCs w:val="24"/>
        </w:rPr>
        <w:br w:type="page"/>
      </w:r>
    </w:p>
    <w:p w14:paraId="0A816B1C" w14:textId="4CD12DD9" w:rsidR="00565A36" w:rsidRPr="005534B3" w:rsidRDefault="00565A36"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lastRenderedPageBreak/>
        <w:t>Great leaders know how to motivate people towards goals that seem impossible. They drive innovation and spark curiosity in the minds of people around them. Through this program, I want to understand how my brain functions to increase my effectiveness in leading change.</w:t>
      </w:r>
    </w:p>
    <w:p w14:paraId="2477E175" w14:textId="5295A273" w:rsidR="0087756A" w:rsidRPr="005534B3" w:rsidRDefault="005B36EC"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I thoroughly enjoyed reading Rock’s work. The</w:t>
      </w:r>
      <w:r w:rsidR="00972650" w:rsidRPr="005534B3">
        <w:rPr>
          <w:rFonts w:ascii="Helvetica" w:hAnsi="Helvetica"/>
          <w:sz w:val="24"/>
          <w:szCs w:val="24"/>
        </w:rPr>
        <w:t xml:space="preserve"> ideas presented in the text have</w:t>
      </w:r>
      <w:r w:rsidRPr="005534B3">
        <w:rPr>
          <w:rFonts w:ascii="Helvetica" w:hAnsi="Helvetica"/>
          <w:sz w:val="24"/>
          <w:szCs w:val="24"/>
        </w:rPr>
        <w:t xml:space="preserve"> direct application to my </w:t>
      </w:r>
      <w:r w:rsidR="00972650" w:rsidRPr="005534B3">
        <w:rPr>
          <w:rFonts w:ascii="Helvetica" w:hAnsi="Helvetica"/>
          <w:sz w:val="24"/>
          <w:szCs w:val="24"/>
        </w:rPr>
        <w:t>day-to-day activities and help</w:t>
      </w:r>
      <w:r w:rsidRPr="005534B3">
        <w:rPr>
          <w:rFonts w:ascii="Helvetica" w:hAnsi="Helvetica"/>
          <w:sz w:val="24"/>
          <w:szCs w:val="24"/>
        </w:rPr>
        <w:t xml:space="preserve"> me understand why </w:t>
      </w:r>
      <w:r w:rsidR="00C67EDB">
        <w:rPr>
          <w:rFonts w:ascii="Helvetica" w:hAnsi="Helvetica"/>
          <w:sz w:val="24"/>
          <w:szCs w:val="24"/>
        </w:rPr>
        <w:t>I find myself frustrated from time to time.</w:t>
      </w:r>
    </w:p>
    <w:p w14:paraId="5CEE4EE3" w14:textId="1DBC626B" w:rsidR="00C77EE1" w:rsidRPr="005534B3" w:rsidRDefault="0087756A"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 xml:space="preserve">Our brain has </w:t>
      </w:r>
      <w:r w:rsidR="005B36EC" w:rsidRPr="005534B3">
        <w:rPr>
          <w:rFonts w:ascii="Helvetica" w:hAnsi="Helvetica"/>
          <w:sz w:val="24"/>
          <w:szCs w:val="24"/>
        </w:rPr>
        <w:t>a limited amount of space</w:t>
      </w:r>
      <w:r w:rsidRPr="005534B3">
        <w:rPr>
          <w:rFonts w:ascii="Helvetica" w:hAnsi="Helvetica"/>
          <w:sz w:val="24"/>
          <w:szCs w:val="24"/>
        </w:rPr>
        <w:t xml:space="preserve"> to process information at any given time.</w:t>
      </w:r>
      <w:r w:rsidR="00C77EE1" w:rsidRPr="005534B3">
        <w:rPr>
          <w:rFonts w:ascii="Helvetica" w:hAnsi="Helvetica"/>
          <w:sz w:val="24"/>
          <w:szCs w:val="24"/>
        </w:rPr>
        <w:t xml:space="preserve"> If I want to lead change in an organization, then I must realize that </w:t>
      </w:r>
      <w:r w:rsidR="00F4531B" w:rsidRPr="005534B3">
        <w:rPr>
          <w:rFonts w:ascii="Helvetica" w:hAnsi="Helvetica"/>
          <w:sz w:val="24"/>
          <w:szCs w:val="24"/>
        </w:rPr>
        <w:t xml:space="preserve">mental </w:t>
      </w:r>
      <w:r w:rsidR="00C77EE1" w:rsidRPr="005534B3">
        <w:rPr>
          <w:rFonts w:ascii="Helvetica" w:hAnsi="Helvetica"/>
          <w:sz w:val="24"/>
          <w:szCs w:val="24"/>
        </w:rPr>
        <w:t xml:space="preserve">attention is required for that to happen as Rock discusses in the later chapters of the book. </w:t>
      </w:r>
      <w:r w:rsidR="00F4531B" w:rsidRPr="005534B3">
        <w:rPr>
          <w:rFonts w:ascii="Helvetica" w:hAnsi="Helvetica"/>
          <w:sz w:val="24"/>
          <w:szCs w:val="24"/>
        </w:rPr>
        <w:t xml:space="preserve">It is unrealistic for me to think I can change the actions of another person without their attention. </w:t>
      </w:r>
      <w:r w:rsidR="00C77EE1" w:rsidRPr="005534B3">
        <w:rPr>
          <w:rFonts w:ascii="Helvetica" w:hAnsi="Helvetica"/>
          <w:sz w:val="24"/>
          <w:szCs w:val="24"/>
        </w:rPr>
        <w:t>At the same time, I cannot obtain attention if the</w:t>
      </w:r>
      <w:r w:rsidR="00F4531B" w:rsidRPr="005534B3">
        <w:rPr>
          <w:rFonts w:ascii="Helvetica" w:hAnsi="Helvetica"/>
          <w:sz w:val="24"/>
          <w:szCs w:val="24"/>
        </w:rPr>
        <w:t xml:space="preserve"> people I am trying to lead</w:t>
      </w:r>
      <w:r w:rsidR="00C77EE1" w:rsidRPr="005534B3">
        <w:rPr>
          <w:rFonts w:ascii="Helvetica" w:hAnsi="Helvetica"/>
          <w:sz w:val="24"/>
          <w:szCs w:val="24"/>
        </w:rPr>
        <w:t xml:space="preserve"> are focused on core item in their life that are more important. This concept and its application </w:t>
      </w:r>
      <w:r w:rsidR="00C67EDB">
        <w:rPr>
          <w:rFonts w:ascii="Helvetica" w:hAnsi="Helvetica"/>
          <w:sz w:val="24"/>
          <w:szCs w:val="24"/>
        </w:rPr>
        <w:t xml:space="preserve">is revolutionary to how I interact </w:t>
      </w:r>
      <w:r w:rsidR="00C77EE1" w:rsidRPr="005534B3">
        <w:rPr>
          <w:rFonts w:ascii="Helvetica" w:hAnsi="Helvetica"/>
          <w:sz w:val="24"/>
          <w:szCs w:val="24"/>
        </w:rPr>
        <w:t>with people daily.</w:t>
      </w:r>
    </w:p>
    <w:p w14:paraId="1AFA5275" w14:textId="43C1704D" w:rsidR="00A709D7" w:rsidRPr="005534B3" w:rsidRDefault="008F36BE"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 xml:space="preserve">Part of the fight for mental attention is led by uncertainty that causes additional stress in the brain. When faced with unknown circumstances, our brain requires additional focus to complete tasks. </w:t>
      </w:r>
      <w:r w:rsidR="00A709D7" w:rsidRPr="005534B3">
        <w:rPr>
          <w:rFonts w:ascii="Helvetica" w:hAnsi="Helvetica"/>
          <w:sz w:val="24"/>
          <w:szCs w:val="24"/>
        </w:rPr>
        <w:t xml:space="preserve">I want to learn </w:t>
      </w:r>
      <w:r w:rsidR="00174566">
        <w:rPr>
          <w:rFonts w:ascii="Helvetica" w:hAnsi="Helvetica"/>
          <w:sz w:val="24"/>
          <w:szCs w:val="24"/>
        </w:rPr>
        <w:t xml:space="preserve">how to better channel change in </w:t>
      </w:r>
      <w:r w:rsidR="00A709D7" w:rsidRPr="005534B3">
        <w:rPr>
          <w:rFonts w:ascii="Helvetica" w:hAnsi="Helvetica"/>
          <w:sz w:val="24"/>
          <w:szCs w:val="24"/>
        </w:rPr>
        <w:t>g</w:t>
      </w:r>
      <w:r w:rsidR="00174566">
        <w:rPr>
          <w:rFonts w:ascii="Helvetica" w:hAnsi="Helvetica"/>
          <w:sz w:val="24"/>
          <w:szCs w:val="24"/>
        </w:rPr>
        <w:t>roups by addressing these items.</w:t>
      </w:r>
    </w:p>
    <w:p w14:paraId="4508A0C0" w14:textId="6EFE16A8" w:rsidR="002D638B" w:rsidRPr="005534B3" w:rsidRDefault="00A709D7"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In Scene 12, Rock</w:t>
      </w:r>
      <w:r w:rsidR="00972650" w:rsidRPr="005534B3">
        <w:rPr>
          <w:rFonts w:ascii="Helvetica" w:hAnsi="Helvetica"/>
          <w:sz w:val="24"/>
          <w:szCs w:val="24"/>
        </w:rPr>
        <w:t xml:space="preserve"> discussed</w:t>
      </w:r>
      <w:r w:rsidR="00E15670" w:rsidRPr="005534B3">
        <w:rPr>
          <w:rFonts w:ascii="Helvetica" w:hAnsi="Helvetica"/>
          <w:sz w:val="24"/>
          <w:szCs w:val="24"/>
        </w:rPr>
        <w:t xml:space="preserve"> how we continually posture with others to define our own area of superiority</w:t>
      </w:r>
      <w:r w:rsidR="00174566">
        <w:rPr>
          <w:rFonts w:ascii="Helvetica" w:hAnsi="Helvetica"/>
          <w:sz w:val="24"/>
          <w:szCs w:val="24"/>
        </w:rPr>
        <w:t>. This</w:t>
      </w:r>
      <w:r w:rsidR="00E15670" w:rsidRPr="005534B3">
        <w:rPr>
          <w:rFonts w:ascii="Helvetica" w:hAnsi="Helvetica"/>
          <w:sz w:val="24"/>
          <w:szCs w:val="24"/>
        </w:rPr>
        <w:t xml:space="preserve"> is a great insight with the work I find myself doing</w:t>
      </w:r>
      <w:r w:rsidR="0045294F" w:rsidRPr="005534B3">
        <w:rPr>
          <w:rFonts w:ascii="Helvetica" w:hAnsi="Helvetica"/>
          <w:sz w:val="24"/>
          <w:szCs w:val="24"/>
        </w:rPr>
        <w:t xml:space="preserve"> </w:t>
      </w:r>
      <w:sdt>
        <w:sdtPr>
          <w:rPr>
            <w:rFonts w:ascii="Helvetica" w:hAnsi="Helvetica"/>
            <w:sz w:val="24"/>
            <w:szCs w:val="24"/>
          </w:rPr>
          <w:id w:val="-285965535"/>
          <w:citation/>
        </w:sdtPr>
        <w:sdtContent>
          <w:r w:rsidR="0045294F" w:rsidRPr="005534B3">
            <w:rPr>
              <w:rFonts w:ascii="Helvetica" w:hAnsi="Helvetica"/>
              <w:sz w:val="24"/>
              <w:szCs w:val="24"/>
            </w:rPr>
            <w:fldChar w:fldCharType="begin"/>
          </w:r>
          <w:r w:rsidR="0045294F" w:rsidRPr="005534B3">
            <w:rPr>
              <w:rFonts w:ascii="Helvetica" w:hAnsi="Helvetica"/>
              <w:sz w:val="24"/>
              <w:szCs w:val="24"/>
            </w:rPr>
            <w:instrText xml:space="preserve"> CITATION Dav \l 1033 </w:instrText>
          </w:r>
          <w:r w:rsidR="0045294F" w:rsidRPr="005534B3">
            <w:rPr>
              <w:rFonts w:ascii="Helvetica" w:hAnsi="Helvetica"/>
              <w:sz w:val="24"/>
              <w:szCs w:val="24"/>
            </w:rPr>
            <w:fldChar w:fldCharType="separate"/>
          </w:r>
          <w:r w:rsidR="0045294F" w:rsidRPr="005534B3">
            <w:rPr>
              <w:rFonts w:ascii="Helvetica" w:hAnsi="Helvetica"/>
              <w:noProof/>
              <w:sz w:val="24"/>
              <w:szCs w:val="24"/>
            </w:rPr>
            <w:t>(Rock, 2009)</w:t>
          </w:r>
          <w:r w:rsidR="0045294F" w:rsidRPr="005534B3">
            <w:rPr>
              <w:rFonts w:ascii="Helvetica" w:hAnsi="Helvetica"/>
              <w:sz w:val="24"/>
              <w:szCs w:val="24"/>
            </w:rPr>
            <w:fldChar w:fldCharType="end"/>
          </w:r>
        </w:sdtContent>
      </w:sdt>
      <w:r w:rsidR="00E15670" w:rsidRPr="005534B3">
        <w:rPr>
          <w:rFonts w:ascii="Helvetica" w:hAnsi="Helvetica"/>
          <w:sz w:val="24"/>
          <w:szCs w:val="24"/>
        </w:rPr>
        <w:t>. I have reco</w:t>
      </w:r>
      <w:r w:rsidRPr="005534B3">
        <w:rPr>
          <w:rFonts w:ascii="Helvetica" w:hAnsi="Helvetica"/>
          <w:sz w:val="24"/>
          <w:szCs w:val="24"/>
        </w:rPr>
        <w:t>gnized the times in my life</w:t>
      </w:r>
      <w:r w:rsidR="00E15670" w:rsidRPr="005534B3">
        <w:rPr>
          <w:rFonts w:ascii="Helvetica" w:hAnsi="Helvetica"/>
          <w:sz w:val="24"/>
          <w:szCs w:val="24"/>
        </w:rPr>
        <w:t xml:space="preserve"> I was happiest were also times when I was at high levels of status. </w:t>
      </w:r>
      <w:r w:rsidR="002D638B" w:rsidRPr="005534B3">
        <w:rPr>
          <w:rFonts w:ascii="Helvetica" w:hAnsi="Helvetica"/>
          <w:sz w:val="24"/>
          <w:szCs w:val="24"/>
        </w:rPr>
        <w:t xml:space="preserve">Sometimes the status was connected to power, while other times it was merely the perceived level of importance. </w:t>
      </w:r>
    </w:p>
    <w:p w14:paraId="3B2891FA" w14:textId="1BB3E966" w:rsidR="004247C7" w:rsidRPr="005534B3" w:rsidRDefault="002D638B"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People will go to great lengths to pr</w:t>
      </w:r>
      <w:r w:rsidR="00CE4FD5" w:rsidRPr="005534B3">
        <w:rPr>
          <w:rFonts w:ascii="Helvetica" w:hAnsi="Helvetica"/>
          <w:sz w:val="24"/>
          <w:szCs w:val="24"/>
        </w:rPr>
        <w:t xml:space="preserve">otect or increase their status </w:t>
      </w:r>
      <w:sdt>
        <w:sdtPr>
          <w:rPr>
            <w:rFonts w:ascii="Helvetica" w:hAnsi="Helvetica"/>
            <w:sz w:val="24"/>
            <w:szCs w:val="24"/>
          </w:rPr>
          <w:id w:val="-1487005998"/>
          <w:citation/>
        </w:sdtPr>
        <w:sdtContent>
          <w:r w:rsidR="004F6F87" w:rsidRPr="005534B3">
            <w:rPr>
              <w:rFonts w:ascii="Helvetica" w:hAnsi="Helvetica"/>
              <w:sz w:val="24"/>
              <w:szCs w:val="24"/>
            </w:rPr>
            <w:fldChar w:fldCharType="begin"/>
          </w:r>
          <w:r w:rsidR="009D2263" w:rsidRPr="005534B3">
            <w:rPr>
              <w:rFonts w:ascii="Helvetica" w:hAnsi="Helvetica"/>
              <w:sz w:val="24"/>
              <w:szCs w:val="24"/>
            </w:rPr>
            <w:instrText xml:space="preserve">CITATION Dav \l 1033 </w:instrText>
          </w:r>
          <w:r w:rsidR="004F6F87" w:rsidRPr="005534B3">
            <w:rPr>
              <w:rFonts w:ascii="Helvetica" w:hAnsi="Helvetica"/>
              <w:sz w:val="24"/>
              <w:szCs w:val="24"/>
            </w:rPr>
            <w:fldChar w:fldCharType="separate"/>
          </w:r>
          <w:r w:rsidR="009D2263" w:rsidRPr="005534B3">
            <w:rPr>
              <w:rFonts w:ascii="Helvetica" w:hAnsi="Helvetica"/>
              <w:noProof/>
              <w:sz w:val="24"/>
              <w:szCs w:val="24"/>
            </w:rPr>
            <w:t>(Rock, 2009)</w:t>
          </w:r>
          <w:r w:rsidR="004F6F87" w:rsidRPr="005534B3">
            <w:rPr>
              <w:rFonts w:ascii="Helvetica" w:hAnsi="Helvetica"/>
              <w:sz w:val="24"/>
              <w:szCs w:val="24"/>
            </w:rPr>
            <w:fldChar w:fldCharType="end"/>
          </w:r>
        </w:sdtContent>
      </w:sdt>
      <w:r w:rsidRPr="005534B3">
        <w:rPr>
          <w:rFonts w:ascii="Helvetica" w:hAnsi="Helvetica"/>
          <w:sz w:val="24"/>
          <w:szCs w:val="24"/>
        </w:rPr>
        <w:t xml:space="preserve">. Personal growth feeds the status needs of our body because we are competing with our former self to achieve a higher level of importance, knowledge, or insight. Additionally, the SCARF model </w:t>
      </w:r>
      <w:r w:rsidR="00174566">
        <w:rPr>
          <w:rFonts w:ascii="Helvetica" w:hAnsi="Helvetica"/>
          <w:sz w:val="24"/>
          <w:szCs w:val="24"/>
        </w:rPr>
        <w:t>provides</w:t>
      </w:r>
      <w:r w:rsidRPr="005534B3">
        <w:rPr>
          <w:rFonts w:ascii="Helvetica" w:hAnsi="Helvetica"/>
          <w:sz w:val="24"/>
          <w:szCs w:val="24"/>
        </w:rPr>
        <w:t xml:space="preserve"> a framework to work through some challenges </w:t>
      </w:r>
      <w:r w:rsidR="00986EA4">
        <w:rPr>
          <w:rFonts w:ascii="Helvetica" w:hAnsi="Helvetica"/>
          <w:sz w:val="24"/>
          <w:szCs w:val="24"/>
        </w:rPr>
        <w:t>I have</w:t>
      </w:r>
      <w:r w:rsidRPr="005534B3">
        <w:rPr>
          <w:rFonts w:ascii="Helvetica" w:hAnsi="Helvetica"/>
          <w:sz w:val="24"/>
          <w:szCs w:val="24"/>
        </w:rPr>
        <w:t xml:space="preserve"> seen repeatedly come up as part of my meta-story.</w:t>
      </w:r>
    </w:p>
    <w:p w14:paraId="08C54D28" w14:textId="6E7314EC" w:rsidR="00E641CA" w:rsidRPr="005534B3" w:rsidRDefault="00E641CA"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Our internal narrative is directly impacted by the way we learned to talk to ourselves. Typically this was from our parents. It gives us the framework with which we see the world. “The story we tell ourselves may be limiting them in the present and may also be causing them to pass down to their children the same painful legacy that marred their own early days”</w:t>
      </w:r>
      <w:sdt>
        <w:sdtPr>
          <w:rPr>
            <w:rFonts w:ascii="Helvetica" w:hAnsi="Helvetica"/>
            <w:sz w:val="24"/>
            <w:szCs w:val="24"/>
          </w:rPr>
          <w:id w:val="-2061777381"/>
          <w:citation/>
        </w:sdtPr>
        <w:sdtContent>
          <w:r w:rsidRPr="005534B3">
            <w:rPr>
              <w:rFonts w:ascii="Helvetica" w:hAnsi="Helvetica"/>
              <w:sz w:val="24"/>
              <w:szCs w:val="24"/>
            </w:rPr>
            <w:fldChar w:fldCharType="begin"/>
          </w:r>
          <w:r w:rsidRPr="005534B3">
            <w:rPr>
              <w:rFonts w:ascii="Helvetica" w:hAnsi="Helvetica"/>
              <w:sz w:val="24"/>
              <w:szCs w:val="24"/>
            </w:rPr>
            <w:instrText xml:space="preserve">CITATION Dav10 \p 171 \y  \l 1033 </w:instrText>
          </w:r>
          <w:r w:rsidRPr="005534B3">
            <w:rPr>
              <w:rFonts w:ascii="Helvetica" w:hAnsi="Helvetica"/>
              <w:sz w:val="24"/>
              <w:szCs w:val="24"/>
            </w:rPr>
            <w:fldChar w:fldCharType="separate"/>
          </w:r>
          <w:r w:rsidRPr="005534B3">
            <w:rPr>
              <w:rFonts w:ascii="Helvetica" w:hAnsi="Helvetica"/>
              <w:noProof/>
              <w:sz w:val="24"/>
              <w:szCs w:val="24"/>
            </w:rPr>
            <w:t xml:space="preserve"> (Siegel, p. 171)</w:t>
          </w:r>
          <w:r w:rsidRPr="005534B3">
            <w:rPr>
              <w:rFonts w:ascii="Helvetica" w:hAnsi="Helvetica"/>
              <w:sz w:val="24"/>
              <w:szCs w:val="24"/>
            </w:rPr>
            <w:fldChar w:fldCharType="end"/>
          </w:r>
        </w:sdtContent>
      </w:sdt>
      <w:r w:rsidRPr="005534B3">
        <w:rPr>
          <w:rFonts w:ascii="Helvetica" w:hAnsi="Helvetica"/>
          <w:sz w:val="24"/>
          <w:szCs w:val="24"/>
        </w:rPr>
        <w:t>.</w:t>
      </w:r>
      <w:r w:rsidR="009A3BAE">
        <w:rPr>
          <w:rFonts w:ascii="Helvetica" w:hAnsi="Helvetica"/>
          <w:sz w:val="24"/>
          <w:szCs w:val="24"/>
        </w:rPr>
        <w:t xml:space="preserve"> This statement by Siegel made me think back to early memories in my life that displayed how my parents choose to teach me how to write my story.</w:t>
      </w:r>
    </w:p>
    <w:p w14:paraId="684C2C49" w14:textId="4F19CF34" w:rsidR="00BA7B5F" w:rsidRDefault="00A2742F"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I like the quote from Siegel, "M</w:t>
      </w:r>
      <w:r w:rsidR="007B1B5B" w:rsidRPr="005534B3">
        <w:rPr>
          <w:rFonts w:ascii="Helvetica" w:hAnsi="Helvetica"/>
          <w:sz w:val="24"/>
          <w:szCs w:val="24"/>
        </w:rPr>
        <w:t>emory retrieval is a memory modifier"</w:t>
      </w:r>
      <w:r w:rsidRPr="005534B3">
        <w:rPr>
          <w:rFonts w:ascii="Helvetica" w:hAnsi="Helvetica"/>
          <w:sz w:val="24"/>
          <w:szCs w:val="24"/>
        </w:rPr>
        <w:t xml:space="preserve"> </w:t>
      </w:r>
      <w:sdt>
        <w:sdtPr>
          <w:rPr>
            <w:rFonts w:ascii="Helvetica" w:hAnsi="Helvetica"/>
            <w:sz w:val="24"/>
            <w:szCs w:val="24"/>
          </w:rPr>
          <w:id w:val="84889498"/>
          <w:citation/>
        </w:sdtPr>
        <w:sdtContent>
          <w:r w:rsidRPr="005534B3">
            <w:rPr>
              <w:rFonts w:ascii="Helvetica" w:hAnsi="Helvetica"/>
              <w:sz w:val="24"/>
              <w:szCs w:val="24"/>
            </w:rPr>
            <w:fldChar w:fldCharType="begin"/>
          </w:r>
          <w:r w:rsidRPr="005534B3">
            <w:rPr>
              <w:rFonts w:ascii="Helvetica" w:hAnsi="Helvetica"/>
              <w:sz w:val="24"/>
              <w:szCs w:val="24"/>
            </w:rPr>
            <w:instrText xml:space="preserve">CITATION Dav10 \p 162 \y  \l 1033 </w:instrText>
          </w:r>
          <w:r w:rsidRPr="005534B3">
            <w:rPr>
              <w:rFonts w:ascii="Helvetica" w:hAnsi="Helvetica"/>
              <w:sz w:val="24"/>
              <w:szCs w:val="24"/>
            </w:rPr>
            <w:fldChar w:fldCharType="separate"/>
          </w:r>
          <w:r w:rsidRPr="005534B3">
            <w:rPr>
              <w:rFonts w:ascii="Helvetica" w:hAnsi="Helvetica"/>
              <w:noProof/>
              <w:sz w:val="24"/>
              <w:szCs w:val="24"/>
            </w:rPr>
            <w:t>(Siegel, p. 162)</w:t>
          </w:r>
          <w:r w:rsidRPr="005534B3">
            <w:rPr>
              <w:rFonts w:ascii="Helvetica" w:hAnsi="Helvetica"/>
              <w:sz w:val="24"/>
              <w:szCs w:val="24"/>
            </w:rPr>
            <w:fldChar w:fldCharType="end"/>
          </w:r>
        </w:sdtContent>
      </w:sdt>
      <w:r w:rsidRPr="005534B3">
        <w:rPr>
          <w:rFonts w:ascii="Helvetica" w:hAnsi="Helvetica"/>
          <w:sz w:val="24"/>
          <w:szCs w:val="24"/>
        </w:rPr>
        <w:t>. W</w:t>
      </w:r>
      <w:r w:rsidR="007B1B5B" w:rsidRPr="005534B3">
        <w:rPr>
          <w:rFonts w:ascii="Helvetica" w:hAnsi="Helvetica"/>
          <w:sz w:val="24"/>
          <w:szCs w:val="24"/>
        </w:rPr>
        <w:t>hen you increase your awareness of your memories, you allow yourself to rewrite the story you tell yourself. </w:t>
      </w:r>
      <w:r w:rsidR="00102C88" w:rsidRPr="005534B3">
        <w:rPr>
          <w:rFonts w:ascii="Helvetica" w:hAnsi="Helvetica"/>
          <w:sz w:val="24"/>
          <w:szCs w:val="24"/>
        </w:rPr>
        <w:t>I see this statement in my life. I have a hard time dealing with my episodic memory</w:t>
      </w:r>
      <w:r w:rsidR="00E641CA" w:rsidRPr="005534B3">
        <w:rPr>
          <w:rFonts w:ascii="Helvetica" w:hAnsi="Helvetica"/>
          <w:sz w:val="24"/>
          <w:szCs w:val="24"/>
        </w:rPr>
        <w:t xml:space="preserve">. I can be hard on myself for an entire period of time and not as rewarding in others </w:t>
      </w:r>
      <w:sdt>
        <w:sdtPr>
          <w:rPr>
            <w:rFonts w:ascii="Helvetica" w:hAnsi="Helvetica"/>
            <w:sz w:val="24"/>
            <w:szCs w:val="24"/>
          </w:rPr>
          <w:id w:val="2037382998"/>
          <w:citation/>
        </w:sdtPr>
        <w:sdtContent>
          <w:r w:rsidR="00E641CA" w:rsidRPr="005534B3">
            <w:rPr>
              <w:rFonts w:ascii="Helvetica" w:hAnsi="Helvetica"/>
              <w:sz w:val="24"/>
              <w:szCs w:val="24"/>
            </w:rPr>
            <w:fldChar w:fldCharType="begin"/>
          </w:r>
          <w:r w:rsidR="00E641CA" w:rsidRPr="005534B3">
            <w:rPr>
              <w:rFonts w:ascii="Helvetica" w:hAnsi="Helvetica"/>
              <w:sz w:val="24"/>
              <w:szCs w:val="24"/>
            </w:rPr>
            <w:instrText xml:space="preserve"> CITATION Dav10 \l 1033 </w:instrText>
          </w:r>
          <w:r w:rsidR="00E641CA" w:rsidRPr="005534B3">
            <w:rPr>
              <w:rFonts w:ascii="Helvetica" w:hAnsi="Helvetica"/>
              <w:sz w:val="24"/>
              <w:szCs w:val="24"/>
            </w:rPr>
            <w:fldChar w:fldCharType="separate"/>
          </w:r>
          <w:r w:rsidR="00E641CA" w:rsidRPr="005534B3">
            <w:rPr>
              <w:rFonts w:ascii="Helvetica" w:hAnsi="Helvetica"/>
              <w:noProof/>
              <w:sz w:val="24"/>
              <w:szCs w:val="24"/>
            </w:rPr>
            <w:t>(Siegel, 2010)</w:t>
          </w:r>
          <w:r w:rsidR="00E641CA" w:rsidRPr="005534B3">
            <w:rPr>
              <w:rFonts w:ascii="Helvetica" w:hAnsi="Helvetica"/>
              <w:sz w:val="24"/>
              <w:szCs w:val="24"/>
            </w:rPr>
            <w:fldChar w:fldCharType="end"/>
          </w:r>
        </w:sdtContent>
      </w:sdt>
      <w:r w:rsidR="000A5DBB">
        <w:rPr>
          <w:rFonts w:ascii="Helvetica" w:hAnsi="Helvetica"/>
          <w:sz w:val="24"/>
          <w:szCs w:val="24"/>
        </w:rPr>
        <w:t>.</w:t>
      </w:r>
    </w:p>
    <w:p w14:paraId="2EDC28E6" w14:textId="673EB013" w:rsidR="000A5DBB" w:rsidRPr="005534B3" w:rsidRDefault="000A5DBB" w:rsidP="00DA4460">
      <w:pPr>
        <w:spacing w:before="100" w:beforeAutospacing="1" w:after="100" w:afterAutospacing="1" w:line="360" w:lineRule="auto"/>
        <w:ind w:firstLine="720"/>
        <w:rPr>
          <w:rFonts w:ascii="Helvetica" w:hAnsi="Helvetica"/>
          <w:sz w:val="24"/>
          <w:szCs w:val="24"/>
        </w:rPr>
      </w:pPr>
      <w:r>
        <w:rPr>
          <w:rFonts w:ascii="Helvetica" w:hAnsi="Helvetica"/>
          <w:sz w:val="24"/>
          <w:szCs w:val="24"/>
        </w:rPr>
        <w:t xml:space="preserve">Part of dealing with your brain is understanding how memories are stored and retrieved. The best place to start is the present and modify how your brain is writing current events in your mind. </w:t>
      </w:r>
    </w:p>
    <w:p w14:paraId="6F1293A3" w14:textId="2229AFE9" w:rsidR="00880CF0" w:rsidRPr="005534B3" w:rsidRDefault="00B375D9"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Whyte’s description of the three marriages provided me with a different way of viewing my life.</w:t>
      </w:r>
      <w:r w:rsidR="00880CF0" w:rsidRPr="005534B3">
        <w:rPr>
          <w:rFonts w:ascii="Helvetica" w:hAnsi="Helvetica"/>
          <w:sz w:val="24"/>
          <w:szCs w:val="24"/>
        </w:rPr>
        <w:t xml:space="preserve"> As I listened to Whyte’s description of marriage, I constantly found myself thinking about my wife and the love we share. We are a great compliment to each </w:t>
      </w:r>
      <w:r w:rsidR="000E3CD0" w:rsidRPr="005534B3">
        <w:rPr>
          <w:rFonts w:ascii="Helvetica" w:hAnsi="Helvetica"/>
          <w:sz w:val="24"/>
          <w:szCs w:val="24"/>
        </w:rPr>
        <w:t>other’s</w:t>
      </w:r>
      <w:r w:rsidR="00880CF0" w:rsidRPr="005534B3">
        <w:rPr>
          <w:rFonts w:ascii="Helvetica" w:hAnsi="Helvetica"/>
          <w:sz w:val="24"/>
          <w:szCs w:val="24"/>
        </w:rPr>
        <w:t xml:space="preserve"> strengths and weaknesses. We are mentally connected on many levels. </w:t>
      </w:r>
      <w:r w:rsidR="000A5DBB">
        <w:rPr>
          <w:rFonts w:ascii="Helvetica" w:hAnsi="Helvetica"/>
          <w:sz w:val="24"/>
          <w:szCs w:val="24"/>
        </w:rPr>
        <w:t xml:space="preserve">I realize that over time, we must maintain a constant focus on our relationship to protect it against other items that can take our focus off each other. </w:t>
      </w:r>
      <w:r w:rsidR="00880CF0" w:rsidRPr="005534B3">
        <w:rPr>
          <w:rFonts w:ascii="Helvetica" w:hAnsi="Helvetica"/>
          <w:sz w:val="24"/>
          <w:szCs w:val="24"/>
        </w:rPr>
        <w:t xml:space="preserve">Our long term blending of hearts, minds and goals </w:t>
      </w:r>
      <w:r w:rsidR="00581BAB">
        <w:rPr>
          <w:rFonts w:ascii="Helvetica" w:hAnsi="Helvetica"/>
          <w:sz w:val="24"/>
          <w:szCs w:val="24"/>
        </w:rPr>
        <w:t>provides a solid foundation for a life-long marriage.</w:t>
      </w:r>
      <w:r w:rsidR="00880CF0" w:rsidRPr="005534B3">
        <w:rPr>
          <w:rFonts w:ascii="Helvetica" w:hAnsi="Helvetica"/>
          <w:sz w:val="24"/>
          <w:szCs w:val="24"/>
        </w:rPr>
        <w:t xml:space="preserve"> I know that I have grown as a person since I got married. I feel more complete internally which helps me have a great</w:t>
      </w:r>
      <w:r w:rsidR="00581BAB">
        <w:rPr>
          <w:rFonts w:ascii="Helvetica" w:hAnsi="Helvetica"/>
          <w:sz w:val="24"/>
          <w:szCs w:val="24"/>
        </w:rPr>
        <w:t>er</w:t>
      </w:r>
      <w:r w:rsidR="00880CF0" w:rsidRPr="005534B3">
        <w:rPr>
          <w:rFonts w:ascii="Helvetica" w:hAnsi="Helvetica"/>
          <w:sz w:val="24"/>
          <w:szCs w:val="24"/>
        </w:rPr>
        <w:t xml:space="preserve"> sense of self.</w:t>
      </w:r>
    </w:p>
    <w:p w14:paraId="1B8A8674" w14:textId="6FA91637" w:rsidR="00880CF0" w:rsidRPr="005534B3" w:rsidRDefault="00B375D9"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The third marriage of self is one that I feel that I have grown closer to the most over recent years. I am an avid reader and traveler. I enjoy seeing cultures through different lenses. This has been one of the greatest ways for me to test my own ways of thinking and see why my brain operates the way it does.</w:t>
      </w:r>
    </w:p>
    <w:p w14:paraId="3FEF8840" w14:textId="0A0E2123" w:rsidR="00592FB7" w:rsidRPr="005534B3" w:rsidRDefault="00592FB7"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The second marriage</w:t>
      </w:r>
      <w:r w:rsidR="00581BAB">
        <w:rPr>
          <w:rFonts w:ascii="Helvetica" w:hAnsi="Helvetica"/>
          <w:sz w:val="24"/>
          <w:szCs w:val="24"/>
        </w:rPr>
        <w:t xml:space="preserve"> of work is one</w:t>
      </w:r>
      <w:r w:rsidRPr="005534B3">
        <w:rPr>
          <w:rFonts w:ascii="Helvetica" w:hAnsi="Helvetica"/>
          <w:sz w:val="24"/>
          <w:szCs w:val="24"/>
        </w:rPr>
        <w:t xml:space="preserve"> I have noticed more change in over the past few years. Part of falling in love with work is enjoying the down times and more challenging times as a way to grow. Progressing through the different stages of work is a challenge. </w:t>
      </w:r>
      <w:r w:rsidR="00BE2B47" w:rsidRPr="005534B3">
        <w:rPr>
          <w:rFonts w:ascii="Helvetica" w:hAnsi="Helvetica"/>
          <w:sz w:val="24"/>
          <w:szCs w:val="24"/>
        </w:rPr>
        <w:t>Like any re</w:t>
      </w:r>
      <w:r w:rsidR="00581BAB">
        <w:rPr>
          <w:rFonts w:ascii="Helvetica" w:hAnsi="Helvetica"/>
          <w:sz w:val="24"/>
          <w:szCs w:val="24"/>
        </w:rPr>
        <w:t>lationship, there are times</w:t>
      </w:r>
      <w:r w:rsidR="00BE2B47" w:rsidRPr="005534B3">
        <w:rPr>
          <w:rFonts w:ascii="Helvetica" w:hAnsi="Helvetica"/>
          <w:sz w:val="24"/>
          <w:szCs w:val="24"/>
        </w:rPr>
        <w:t xml:space="preserve"> I wish things were better and I consider looking for other opportunities, then I have days where I absolutely love the work I am doing and the people </w:t>
      </w:r>
      <w:r w:rsidR="00986EA4">
        <w:rPr>
          <w:rFonts w:ascii="Helvetica" w:hAnsi="Helvetica"/>
          <w:sz w:val="24"/>
          <w:szCs w:val="24"/>
        </w:rPr>
        <w:t>I am</w:t>
      </w:r>
      <w:r w:rsidR="00BE2B47" w:rsidRPr="005534B3">
        <w:rPr>
          <w:rFonts w:ascii="Helvetica" w:hAnsi="Helvetica"/>
          <w:sz w:val="24"/>
          <w:szCs w:val="24"/>
        </w:rPr>
        <w:t xml:space="preserve"> surrounded by. I honestly feel like I am doing the work I was meant to do.</w:t>
      </w:r>
    </w:p>
    <w:p w14:paraId="4CB7BCB6" w14:textId="080E14EE" w:rsidR="00725D6F" w:rsidRPr="005534B3" w:rsidRDefault="00AB477B"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Part of what I enjoy about my work is the opportunity to help people. From Schein</w:t>
      </w:r>
      <w:bookmarkStart w:id="0" w:name="_GoBack"/>
      <w:r w:rsidRPr="005534B3">
        <w:rPr>
          <w:rFonts w:ascii="Helvetica" w:hAnsi="Helvetica"/>
          <w:sz w:val="24"/>
          <w:szCs w:val="24"/>
        </w:rPr>
        <w:t>’</w:t>
      </w:r>
      <w:bookmarkEnd w:id="0"/>
      <w:r w:rsidRPr="005534B3">
        <w:rPr>
          <w:rFonts w:ascii="Helvetica" w:hAnsi="Helvetica"/>
          <w:sz w:val="24"/>
          <w:szCs w:val="24"/>
        </w:rPr>
        <w:t xml:space="preserve">s work, I realized that my natural tendency is diagnostic inquiry. I want to dig down the root of the issue. Many times the issues that are at the forefront of the persons mind are only the symptoms of much larger issues. I want to see what those items are by asking questions and using examples of related situations or symbolisms </w:t>
      </w:r>
      <w:sdt>
        <w:sdtPr>
          <w:rPr>
            <w:rFonts w:ascii="Helvetica" w:hAnsi="Helvetica"/>
            <w:sz w:val="24"/>
            <w:szCs w:val="24"/>
          </w:rPr>
          <w:id w:val="1665287053"/>
          <w:citation/>
        </w:sdtPr>
        <w:sdtContent>
          <w:r w:rsidRPr="005534B3">
            <w:rPr>
              <w:rFonts w:ascii="Helvetica" w:hAnsi="Helvetica"/>
              <w:sz w:val="24"/>
              <w:szCs w:val="24"/>
            </w:rPr>
            <w:fldChar w:fldCharType="begin"/>
          </w:r>
          <w:r w:rsidRPr="005534B3">
            <w:rPr>
              <w:rFonts w:ascii="Helvetica" w:hAnsi="Helvetica"/>
              <w:sz w:val="24"/>
              <w:szCs w:val="24"/>
            </w:rPr>
            <w:instrText xml:space="preserve">CITATION EHS11 \p 71 \l 1033 </w:instrText>
          </w:r>
          <w:r w:rsidRPr="005534B3">
            <w:rPr>
              <w:rFonts w:ascii="Helvetica" w:hAnsi="Helvetica"/>
              <w:sz w:val="24"/>
              <w:szCs w:val="24"/>
            </w:rPr>
            <w:fldChar w:fldCharType="separate"/>
          </w:r>
          <w:r w:rsidRPr="005534B3">
            <w:rPr>
              <w:rFonts w:ascii="Helvetica" w:hAnsi="Helvetica"/>
              <w:noProof/>
              <w:sz w:val="24"/>
              <w:szCs w:val="24"/>
            </w:rPr>
            <w:t>(Schein, 2011, p. 71)</w:t>
          </w:r>
          <w:r w:rsidRPr="005534B3">
            <w:rPr>
              <w:rFonts w:ascii="Helvetica" w:hAnsi="Helvetica"/>
              <w:sz w:val="24"/>
              <w:szCs w:val="24"/>
            </w:rPr>
            <w:fldChar w:fldCharType="end"/>
          </w:r>
        </w:sdtContent>
      </w:sdt>
      <w:r w:rsidRPr="005534B3">
        <w:rPr>
          <w:rFonts w:ascii="Helvetica" w:hAnsi="Helvetica"/>
          <w:sz w:val="24"/>
          <w:szCs w:val="24"/>
        </w:rPr>
        <w:t>.</w:t>
      </w:r>
    </w:p>
    <w:p w14:paraId="0FA9021A" w14:textId="4491D220" w:rsidR="00AA727E" w:rsidRPr="005534B3" w:rsidRDefault="00AB477B"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 xml:space="preserve">Two of the other methods caught my attention as well. </w:t>
      </w:r>
      <w:r w:rsidR="00934539" w:rsidRPr="005534B3">
        <w:rPr>
          <w:rFonts w:ascii="Helvetica" w:hAnsi="Helvetica"/>
          <w:sz w:val="24"/>
          <w:szCs w:val="24"/>
        </w:rPr>
        <w:t>Pure inquiry is a challenge for me. I have to make a conscious effort to pause my words and allow the person to say everything</w:t>
      </w:r>
      <w:r w:rsidR="006C48E5" w:rsidRPr="005534B3">
        <w:rPr>
          <w:rFonts w:ascii="Helvetica" w:hAnsi="Helvetica"/>
          <w:sz w:val="24"/>
          <w:szCs w:val="24"/>
        </w:rPr>
        <w:t xml:space="preserve"> they need to say in the moment</w:t>
      </w:r>
      <w:sdt>
        <w:sdtPr>
          <w:rPr>
            <w:rFonts w:ascii="Helvetica" w:hAnsi="Helvetica"/>
            <w:sz w:val="24"/>
            <w:szCs w:val="24"/>
          </w:rPr>
          <w:id w:val="1203600432"/>
          <w:citation/>
        </w:sdtPr>
        <w:sdtContent>
          <w:r w:rsidR="00F8270A" w:rsidRPr="005534B3">
            <w:rPr>
              <w:rFonts w:ascii="Helvetica" w:hAnsi="Helvetica"/>
              <w:sz w:val="24"/>
              <w:szCs w:val="24"/>
            </w:rPr>
            <w:fldChar w:fldCharType="begin"/>
          </w:r>
          <w:r w:rsidR="00F8270A" w:rsidRPr="005534B3">
            <w:rPr>
              <w:rFonts w:ascii="Helvetica" w:hAnsi="Helvetica"/>
              <w:sz w:val="24"/>
              <w:szCs w:val="24"/>
            </w:rPr>
            <w:instrText xml:space="preserve">CITATION EHS11 \p 68 \l 1033 </w:instrText>
          </w:r>
          <w:r w:rsidR="00F8270A" w:rsidRPr="005534B3">
            <w:rPr>
              <w:rFonts w:ascii="Helvetica" w:hAnsi="Helvetica"/>
              <w:sz w:val="24"/>
              <w:szCs w:val="24"/>
            </w:rPr>
            <w:fldChar w:fldCharType="separate"/>
          </w:r>
          <w:r w:rsidR="00F8270A" w:rsidRPr="005534B3">
            <w:rPr>
              <w:rFonts w:ascii="Helvetica" w:hAnsi="Helvetica"/>
              <w:noProof/>
              <w:sz w:val="24"/>
              <w:szCs w:val="24"/>
            </w:rPr>
            <w:t xml:space="preserve"> (Schein, 2011, p. 68)</w:t>
          </w:r>
          <w:r w:rsidR="00F8270A" w:rsidRPr="005534B3">
            <w:rPr>
              <w:rFonts w:ascii="Helvetica" w:hAnsi="Helvetica"/>
              <w:sz w:val="24"/>
              <w:szCs w:val="24"/>
            </w:rPr>
            <w:fldChar w:fldCharType="end"/>
          </w:r>
        </w:sdtContent>
      </w:sdt>
      <w:r w:rsidR="006C48E5" w:rsidRPr="005534B3">
        <w:rPr>
          <w:rFonts w:ascii="Helvetica" w:hAnsi="Helvetica"/>
          <w:sz w:val="24"/>
          <w:szCs w:val="24"/>
        </w:rPr>
        <w:t>.</w:t>
      </w:r>
      <w:r w:rsidRPr="005534B3">
        <w:rPr>
          <w:rFonts w:ascii="Helvetica" w:hAnsi="Helvetica"/>
          <w:sz w:val="24"/>
          <w:szCs w:val="24"/>
        </w:rPr>
        <w:t xml:space="preserve"> </w:t>
      </w:r>
      <w:r w:rsidR="00AA727E" w:rsidRPr="005534B3">
        <w:rPr>
          <w:rFonts w:ascii="Helvetica" w:hAnsi="Helvetica"/>
          <w:sz w:val="24"/>
          <w:szCs w:val="24"/>
        </w:rPr>
        <w:t>I find myself using the confrontational approach more than I should. When I should be using the pure inquiry approach, I default to confrontational.</w:t>
      </w:r>
      <w:r w:rsidR="00F8270A" w:rsidRPr="005534B3">
        <w:rPr>
          <w:rFonts w:ascii="Helvetica" w:hAnsi="Helvetica"/>
          <w:sz w:val="24"/>
          <w:szCs w:val="24"/>
        </w:rPr>
        <w:t xml:space="preserve"> </w:t>
      </w:r>
      <w:sdt>
        <w:sdtPr>
          <w:rPr>
            <w:rFonts w:ascii="Helvetica" w:hAnsi="Helvetica"/>
            <w:sz w:val="24"/>
            <w:szCs w:val="24"/>
          </w:rPr>
          <w:id w:val="1400406942"/>
          <w:citation/>
        </w:sdtPr>
        <w:sdtContent>
          <w:r w:rsidR="00F8270A" w:rsidRPr="005534B3">
            <w:rPr>
              <w:rFonts w:ascii="Helvetica" w:hAnsi="Helvetica"/>
              <w:sz w:val="24"/>
              <w:szCs w:val="24"/>
            </w:rPr>
            <w:fldChar w:fldCharType="begin"/>
          </w:r>
          <w:r w:rsidR="00F8270A" w:rsidRPr="005534B3">
            <w:rPr>
              <w:rFonts w:ascii="Helvetica" w:hAnsi="Helvetica"/>
              <w:sz w:val="24"/>
              <w:szCs w:val="24"/>
            </w:rPr>
            <w:instrText xml:space="preserve">CITATION EHS11 \p 75 \l 1033 </w:instrText>
          </w:r>
          <w:r w:rsidR="00F8270A" w:rsidRPr="005534B3">
            <w:rPr>
              <w:rFonts w:ascii="Helvetica" w:hAnsi="Helvetica"/>
              <w:sz w:val="24"/>
              <w:szCs w:val="24"/>
            </w:rPr>
            <w:fldChar w:fldCharType="separate"/>
          </w:r>
          <w:r w:rsidR="00F8270A" w:rsidRPr="005534B3">
            <w:rPr>
              <w:rFonts w:ascii="Helvetica" w:hAnsi="Helvetica"/>
              <w:noProof/>
              <w:sz w:val="24"/>
              <w:szCs w:val="24"/>
            </w:rPr>
            <w:t>(Schein, 2011, p. 75)</w:t>
          </w:r>
          <w:r w:rsidR="00F8270A" w:rsidRPr="005534B3">
            <w:rPr>
              <w:rFonts w:ascii="Helvetica" w:hAnsi="Helvetica"/>
              <w:sz w:val="24"/>
              <w:szCs w:val="24"/>
            </w:rPr>
            <w:fldChar w:fldCharType="end"/>
          </w:r>
        </w:sdtContent>
      </w:sdt>
    </w:p>
    <w:p w14:paraId="252C483C" w14:textId="77777777" w:rsidR="00581BAB" w:rsidRDefault="00384A2C"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 xml:space="preserve">Quinn presented an example </w:t>
      </w:r>
      <w:r w:rsidR="003818F3" w:rsidRPr="005534B3">
        <w:rPr>
          <w:rFonts w:ascii="Helvetica" w:hAnsi="Helvetica"/>
          <w:sz w:val="24"/>
          <w:szCs w:val="24"/>
        </w:rPr>
        <w:t xml:space="preserve">of Kevin </w:t>
      </w:r>
      <w:r w:rsidRPr="005534B3">
        <w:rPr>
          <w:rFonts w:ascii="Helvetica" w:hAnsi="Helvetica"/>
          <w:sz w:val="24"/>
          <w:szCs w:val="24"/>
        </w:rPr>
        <w:t>in “A</w:t>
      </w:r>
      <w:r w:rsidR="003818F3" w:rsidRPr="005534B3">
        <w:rPr>
          <w:rFonts w:ascii="Helvetica" w:hAnsi="Helvetica"/>
          <w:sz w:val="24"/>
          <w:szCs w:val="24"/>
        </w:rPr>
        <w:t xml:space="preserve"> New View of Leadership” that resonated with me</w:t>
      </w:r>
      <w:r w:rsidR="000E3CD0" w:rsidRPr="005534B3">
        <w:rPr>
          <w:rFonts w:ascii="Helvetica" w:hAnsi="Helvetica"/>
          <w:sz w:val="24"/>
          <w:szCs w:val="24"/>
        </w:rPr>
        <w:t xml:space="preserve"> </w:t>
      </w:r>
      <w:sdt>
        <w:sdtPr>
          <w:rPr>
            <w:rFonts w:ascii="Helvetica" w:hAnsi="Helvetica"/>
            <w:sz w:val="24"/>
            <w:szCs w:val="24"/>
          </w:rPr>
          <w:id w:val="1236900050"/>
          <w:citation/>
        </w:sdtPr>
        <w:sdtContent>
          <w:r w:rsidR="000E3CD0" w:rsidRPr="005534B3">
            <w:rPr>
              <w:rFonts w:ascii="Helvetica" w:hAnsi="Helvetica"/>
              <w:sz w:val="24"/>
              <w:szCs w:val="24"/>
            </w:rPr>
            <w:fldChar w:fldCharType="begin"/>
          </w:r>
          <w:r w:rsidR="000E3CD0" w:rsidRPr="005534B3">
            <w:rPr>
              <w:rFonts w:ascii="Helvetica" w:hAnsi="Helvetica"/>
              <w:sz w:val="24"/>
              <w:szCs w:val="24"/>
            </w:rPr>
            <w:instrText xml:space="preserve">CITATION Rob04 \p 77 \l 1033 </w:instrText>
          </w:r>
          <w:r w:rsidR="000E3CD0" w:rsidRPr="005534B3">
            <w:rPr>
              <w:rFonts w:ascii="Helvetica" w:hAnsi="Helvetica"/>
              <w:sz w:val="24"/>
              <w:szCs w:val="24"/>
            </w:rPr>
            <w:fldChar w:fldCharType="separate"/>
          </w:r>
          <w:r w:rsidR="000E3CD0" w:rsidRPr="005534B3">
            <w:rPr>
              <w:rFonts w:ascii="Helvetica" w:hAnsi="Helvetica"/>
              <w:noProof/>
              <w:sz w:val="24"/>
              <w:szCs w:val="24"/>
            </w:rPr>
            <w:t>(Quinn, 2004, p. 77)</w:t>
          </w:r>
          <w:r w:rsidR="000E3CD0" w:rsidRPr="005534B3">
            <w:rPr>
              <w:rFonts w:ascii="Helvetica" w:hAnsi="Helvetica"/>
              <w:sz w:val="24"/>
              <w:szCs w:val="24"/>
            </w:rPr>
            <w:fldChar w:fldCharType="end"/>
          </w:r>
        </w:sdtContent>
      </w:sdt>
      <w:r w:rsidR="001245B9" w:rsidRPr="005534B3">
        <w:rPr>
          <w:rFonts w:ascii="Helvetica" w:hAnsi="Helvetica"/>
          <w:sz w:val="24"/>
          <w:szCs w:val="24"/>
        </w:rPr>
        <w:t xml:space="preserve">. He was responsible for instituting change within an organization that desperately needed it but was resistant to accepting it. </w:t>
      </w:r>
    </w:p>
    <w:p w14:paraId="52243CEB" w14:textId="2EDBFBD1" w:rsidR="001245B9" w:rsidRPr="005534B3" w:rsidRDefault="003818F3"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In a previous job</w:t>
      </w:r>
      <w:r w:rsidR="0097100F" w:rsidRPr="005534B3">
        <w:rPr>
          <w:rFonts w:ascii="Helvetica" w:hAnsi="Helvetica"/>
          <w:sz w:val="24"/>
          <w:szCs w:val="24"/>
        </w:rPr>
        <w:t xml:space="preserve">, I experienced </w:t>
      </w:r>
      <w:r w:rsidRPr="005534B3">
        <w:rPr>
          <w:rFonts w:ascii="Helvetica" w:hAnsi="Helvetica"/>
          <w:sz w:val="24"/>
          <w:szCs w:val="24"/>
        </w:rPr>
        <w:t>a similar</w:t>
      </w:r>
      <w:r w:rsidR="0097100F" w:rsidRPr="005534B3">
        <w:rPr>
          <w:rFonts w:ascii="Helvetica" w:hAnsi="Helvetica"/>
          <w:sz w:val="24"/>
          <w:szCs w:val="24"/>
        </w:rPr>
        <w:t xml:space="preserve"> scenario. I was overseeing an international team that needed </w:t>
      </w:r>
      <w:r w:rsidRPr="005534B3">
        <w:rPr>
          <w:rFonts w:ascii="Helvetica" w:hAnsi="Helvetica"/>
          <w:sz w:val="24"/>
          <w:szCs w:val="24"/>
        </w:rPr>
        <w:t>direction</w:t>
      </w:r>
      <w:r w:rsidR="0097100F" w:rsidRPr="005534B3">
        <w:rPr>
          <w:rFonts w:ascii="Helvetica" w:hAnsi="Helvetica"/>
          <w:sz w:val="24"/>
          <w:szCs w:val="24"/>
        </w:rPr>
        <w:t xml:space="preserve"> and processes to </w:t>
      </w:r>
      <w:r w:rsidRPr="005534B3">
        <w:rPr>
          <w:rFonts w:ascii="Helvetica" w:hAnsi="Helvetica"/>
          <w:sz w:val="24"/>
          <w:szCs w:val="24"/>
        </w:rPr>
        <w:t>in</w:t>
      </w:r>
      <w:r w:rsidR="0097100F" w:rsidRPr="005534B3">
        <w:rPr>
          <w:rFonts w:ascii="Helvetica" w:hAnsi="Helvetica"/>
          <w:sz w:val="24"/>
          <w:szCs w:val="24"/>
        </w:rPr>
        <w:t>crease efficiencies. What I realize</w:t>
      </w:r>
      <w:r w:rsidRPr="005534B3">
        <w:rPr>
          <w:rFonts w:ascii="Helvetica" w:hAnsi="Helvetica"/>
          <w:sz w:val="24"/>
          <w:szCs w:val="24"/>
        </w:rPr>
        <w:t>d</w:t>
      </w:r>
      <w:r w:rsidR="0097100F" w:rsidRPr="005534B3">
        <w:rPr>
          <w:rFonts w:ascii="Helvetica" w:hAnsi="Helvetica"/>
          <w:sz w:val="24"/>
          <w:szCs w:val="24"/>
        </w:rPr>
        <w:t xml:space="preserve"> over </w:t>
      </w:r>
      <w:r w:rsidRPr="005534B3">
        <w:rPr>
          <w:rFonts w:ascii="Helvetica" w:hAnsi="Helvetica"/>
          <w:sz w:val="24"/>
          <w:szCs w:val="24"/>
        </w:rPr>
        <w:t>time was they did not want</w:t>
      </w:r>
      <w:r w:rsidR="0097100F" w:rsidRPr="005534B3">
        <w:rPr>
          <w:rFonts w:ascii="Helvetica" w:hAnsi="Helvetica"/>
          <w:sz w:val="24"/>
          <w:szCs w:val="24"/>
        </w:rPr>
        <w:t xml:space="preserve"> processes. They viewed them as burdensome and restraining, even</w:t>
      </w:r>
      <w:r w:rsidRPr="005534B3">
        <w:rPr>
          <w:rFonts w:ascii="Helvetica" w:hAnsi="Helvetica"/>
          <w:sz w:val="24"/>
          <w:szCs w:val="24"/>
        </w:rPr>
        <w:t xml:space="preserve"> if</w:t>
      </w:r>
      <w:r w:rsidR="0097100F" w:rsidRPr="005534B3">
        <w:rPr>
          <w:rFonts w:ascii="Helvetica" w:hAnsi="Helvetica"/>
          <w:sz w:val="24"/>
          <w:szCs w:val="24"/>
        </w:rPr>
        <w:t xml:space="preserve"> it would be healthier for the organization as a whole. I became extremely frustrated because it did not matter what needed to be done or what should be done, the organization refused to move. To this day, they still struggle month to month to meet their financial obligations. I do not see that changing until the attitude and culture changes. </w:t>
      </w:r>
    </w:p>
    <w:p w14:paraId="4C3314E5" w14:textId="722C2F2B" w:rsidR="0097100F" w:rsidRPr="005534B3" w:rsidRDefault="0097100F"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Unlike the example, I do not expect to see fruit from the seeds I planted in the organization. It is a frustrating feeling to see a group of people with so much potential refuse to act when given the opportunity.</w:t>
      </w:r>
    </w:p>
    <w:p w14:paraId="2A0243EA" w14:textId="5EDBB997" w:rsidR="00565A36" w:rsidRPr="005534B3" w:rsidRDefault="001A286E" w:rsidP="00DA446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 xml:space="preserve">Through this program, I hope to better equip myself to be prepared when a situation like this arises again. I want to know how to help change organizations like Rock talked about when the natural response is resistance and change. </w:t>
      </w:r>
      <w:r w:rsidR="00577DE0">
        <w:rPr>
          <w:rFonts w:ascii="Helvetica" w:hAnsi="Helvetica"/>
          <w:sz w:val="24"/>
          <w:szCs w:val="24"/>
        </w:rPr>
        <w:t>I want to know h</w:t>
      </w:r>
      <w:r w:rsidRPr="005534B3">
        <w:rPr>
          <w:rFonts w:ascii="Helvetica" w:hAnsi="Helvetica"/>
          <w:sz w:val="24"/>
          <w:szCs w:val="24"/>
        </w:rPr>
        <w:t xml:space="preserve">ow </w:t>
      </w:r>
      <w:r w:rsidR="00577DE0">
        <w:rPr>
          <w:rFonts w:ascii="Helvetica" w:hAnsi="Helvetica"/>
          <w:sz w:val="24"/>
          <w:szCs w:val="24"/>
        </w:rPr>
        <w:t>to</w:t>
      </w:r>
      <w:r w:rsidRPr="005534B3">
        <w:rPr>
          <w:rFonts w:ascii="Helvetica" w:hAnsi="Helvetica"/>
          <w:sz w:val="24"/>
          <w:szCs w:val="24"/>
        </w:rPr>
        <w:t xml:space="preserve"> motivate </w:t>
      </w:r>
      <w:r w:rsidR="003818F3" w:rsidRPr="005534B3">
        <w:rPr>
          <w:rFonts w:ascii="Helvetica" w:hAnsi="Helvetica"/>
          <w:sz w:val="24"/>
          <w:szCs w:val="24"/>
        </w:rPr>
        <w:t>large-scale</w:t>
      </w:r>
      <w:r w:rsidRPr="005534B3">
        <w:rPr>
          <w:rFonts w:ascii="Helvetica" w:hAnsi="Helvetica"/>
          <w:sz w:val="24"/>
          <w:szCs w:val="24"/>
        </w:rPr>
        <w:t xml:space="preserve"> change with groups that are steeped in traditional </w:t>
      </w:r>
      <w:r w:rsidR="00577DE0">
        <w:rPr>
          <w:rFonts w:ascii="Helvetica" w:hAnsi="Helvetica"/>
          <w:sz w:val="24"/>
          <w:szCs w:val="24"/>
        </w:rPr>
        <w:t xml:space="preserve">practices. Showing them facts may not work because their long-term goal is comfort. </w:t>
      </w:r>
      <w:r w:rsidRPr="005534B3">
        <w:rPr>
          <w:rFonts w:ascii="Helvetica" w:hAnsi="Helvetica"/>
          <w:sz w:val="24"/>
          <w:szCs w:val="24"/>
        </w:rPr>
        <w:t xml:space="preserve">Anyone that shakes the boat is seen as the enemy that must be silenced. My issue is I am often times that person willing to step out there and start the change process. I want to learn how to make it stick when needed, and how to </w:t>
      </w:r>
      <w:r w:rsidR="00577DE0">
        <w:rPr>
          <w:rFonts w:ascii="Helvetica" w:hAnsi="Helvetica"/>
          <w:sz w:val="24"/>
          <w:szCs w:val="24"/>
        </w:rPr>
        <w:t>discern</w:t>
      </w:r>
      <w:r w:rsidRPr="005534B3">
        <w:rPr>
          <w:rFonts w:ascii="Helvetica" w:hAnsi="Helvetica"/>
          <w:sz w:val="24"/>
          <w:szCs w:val="24"/>
        </w:rPr>
        <w:t xml:space="preserve"> </w:t>
      </w:r>
      <w:r w:rsidR="00577DE0">
        <w:rPr>
          <w:rFonts w:ascii="Helvetica" w:hAnsi="Helvetica"/>
          <w:sz w:val="24"/>
          <w:szCs w:val="24"/>
        </w:rPr>
        <w:t>appropriate</w:t>
      </w:r>
      <w:r w:rsidRPr="005534B3">
        <w:rPr>
          <w:rFonts w:ascii="Helvetica" w:hAnsi="Helvetica"/>
          <w:sz w:val="24"/>
          <w:szCs w:val="24"/>
        </w:rPr>
        <w:t xml:space="preserve"> timing.</w:t>
      </w:r>
    </w:p>
    <w:p w14:paraId="11DDD9A8" w14:textId="2AA7A346" w:rsidR="00725D6F" w:rsidRPr="005534B3" w:rsidRDefault="00986EA4" w:rsidP="00DA4460">
      <w:pPr>
        <w:spacing w:before="100" w:beforeAutospacing="1" w:after="100" w:afterAutospacing="1" w:line="360" w:lineRule="auto"/>
        <w:ind w:firstLine="720"/>
        <w:rPr>
          <w:rFonts w:ascii="Helvetica" w:hAnsi="Helvetica"/>
          <w:sz w:val="24"/>
          <w:szCs w:val="24"/>
        </w:rPr>
      </w:pPr>
      <w:r>
        <w:rPr>
          <w:rFonts w:ascii="Helvetica" w:hAnsi="Helvetica"/>
          <w:sz w:val="24"/>
          <w:szCs w:val="24"/>
        </w:rPr>
        <w:t>I am</w:t>
      </w:r>
      <w:r w:rsidR="00725D6F" w:rsidRPr="005534B3">
        <w:rPr>
          <w:rFonts w:ascii="Helvetica" w:hAnsi="Helvetica"/>
          <w:sz w:val="24"/>
          <w:szCs w:val="24"/>
        </w:rPr>
        <w:t xml:space="preserve"> most interested in learning how to control my mental thoughts in such a way that my effectiveness and mental</w:t>
      </w:r>
      <w:r w:rsidR="00577DE0">
        <w:rPr>
          <w:rFonts w:ascii="Helvetica" w:hAnsi="Helvetica"/>
          <w:sz w:val="24"/>
          <w:szCs w:val="24"/>
        </w:rPr>
        <w:t xml:space="preserve"> capacity is increased. I</w:t>
      </w:r>
      <w:r w:rsidR="00725D6F" w:rsidRPr="005534B3">
        <w:rPr>
          <w:rFonts w:ascii="Helvetica" w:hAnsi="Helvetica"/>
          <w:sz w:val="24"/>
          <w:szCs w:val="24"/>
        </w:rPr>
        <w:t xml:space="preserve"> want to understand what actions and habits I need in my life in order to achieve my goals. </w:t>
      </w:r>
    </w:p>
    <w:p w14:paraId="6DC75109" w14:textId="44F95B31" w:rsidR="00C201D3" w:rsidRPr="005534B3" w:rsidRDefault="00D16325" w:rsidP="00577DE0">
      <w:pPr>
        <w:spacing w:before="100" w:beforeAutospacing="1" w:after="100" w:afterAutospacing="1" w:line="360" w:lineRule="auto"/>
        <w:ind w:firstLine="720"/>
        <w:rPr>
          <w:rFonts w:ascii="Helvetica" w:hAnsi="Helvetica"/>
          <w:sz w:val="24"/>
          <w:szCs w:val="24"/>
        </w:rPr>
      </w:pPr>
      <w:r w:rsidRPr="005534B3">
        <w:rPr>
          <w:rFonts w:ascii="Helvetica" w:hAnsi="Helvetica"/>
          <w:sz w:val="24"/>
          <w:szCs w:val="24"/>
        </w:rPr>
        <w:t>The unanswered questions are how to make this happen. I sense myself getting frustrated knowing that there are skills I can use to be an effective change leader, but I need the patience to wait to learn how to make that happen.</w:t>
      </w:r>
      <w:r w:rsidR="00577DE0">
        <w:rPr>
          <w:rFonts w:ascii="Helvetica" w:hAnsi="Helvetica"/>
          <w:sz w:val="24"/>
          <w:szCs w:val="24"/>
        </w:rPr>
        <w:t xml:space="preserve"> </w:t>
      </w:r>
      <w:r w:rsidR="00A709D7" w:rsidRPr="005534B3">
        <w:rPr>
          <w:rFonts w:ascii="Helvetica" w:hAnsi="Helvetica"/>
          <w:sz w:val="24"/>
          <w:szCs w:val="24"/>
        </w:rPr>
        <w:t xml:space="preserve">I am very interested in learning how to blend all of these concepts into a cohesive unit for change. The concepts sounds great, but </w:t>
      </w:r>
      <w:r w:rsidR="00986EA4">
        <w:rPr>
          <w:rFonts w:ascii="Helvetica" w:hAnsi="Helvetica"/>
          <w:sz w:val="24"/>
          <w:szCs w:val="24"/>
        </w:rPr>
        <w:t>I am</w:t>
      </w:r>
      <w:r w:rsidR="00A709D7" w:rsidRPr="005534B3">
        <w:rPr>
          <w:rFonts w:ascii="Helvetica" w:hAnsi="Helvetica"/>
          <w:sz w:val="24"/>
          <w:szCs w:val="24"/>
        </w:rPr>
        <w:t xml:space="preserve"> trying to grasp how they all come together into a habitual pattern of mindful thinking that increase my e</w:t>
      </w:r>
      <w:r w:rsidR="008927E7" w:rsidRPr="005534B3">
        <w:rPr>
          <w:rFonts w:ascii="Helvetica" w:hAnsi="Helvetica"/>
          <w:sz w:val="24"/>
          <w:szCs w:val="24"/>
        </w:rPr>
        <w:t>ffectiveness as a change agent.</w:t>
      </w:r>
      <w:r w:rsidR="00C201D3" w:rsidRPr="005534B3">
        <w:rPr>
          <w:rFonts w:ascii="Helvetica" w:hAnsi="Helvetica"/>
          <w:sz w:val="24"/>
          <w:szCs w:val="24"/>
        </w:rPr>
        <w:br w:type="page"/>
      </w:r>
    </w:p>
    <w:sdt>
      <w:sdtPr>
        <w:rPr>
          <w:rFonts w:ascii="Helvetica" w:hAnsi="Helvetica"/>
        </w:rPr>
        <w:id w:val="785324653"/>
        <w:docPartObj>
          <w:docPartGallery w:val="Bibliographies"/>
          <w:docPartUnique/>
        </w:docPartObj>
      </w:sdtPr>
      <w:sdtEndPr>
        <w:rPr>
          <w:rFonts w:eastAsia="Times New Roman" w:cs="Times New Roman"/>
          <w:b/>
          <w:sz w:val="20"/>
          <w:szCs w:val="20"/>
        </w:rPr>
      </w:sdtEndPr>
      <w:sdtContent>
        <w:p w14:paraId="127CAEF3" w14:textId="0FA0E6D5" w:rsidR="00C201D3" w:rsidRPr="005534B3" w:rsidRDefault="005534B3" w:rsidP="00DA4460">
          <w:pPr>
            <w:pStyle w:val="Heading1"/>
            <w:spacing w:line="360" w:lineRule="auto"/>
            <w:jc w:val="center"/>
            <w:rPr>
              <w:rFonts w:ascii="Helvetica" w:hAnsi="Helvetica"/>
            </w:rPr>
          </w:pPr>
          <w:r w:rsidRPr="005534B3">
            <w:rPr>
              <w:rFonts w:ascii="Helvetica" w:hAnsi="Helvetica"/>
            </w:rPr>
            <w:t>References</w:t>
          </w:r>
        </w:p>
        <w:p w14:paraId="31B12CD3" w14:textId="3E26D31F" w:rsidR="00C201D3" w:rsidRPr="005534B3" w:rsidRDefault="00C201D3" w:rsidP="00DA4460">
          <w:pPr>
            <w:pStyle w:val="Bibliography"/>
            <w:spacing w:line="360" w:lineRule="auto"/>
            <w:ind w:left="720" w:hanging="720"/>
            <w:rPr>
              <w:rFonts w:ascii="Helvetica" w:hAnsi="Helvetica"/>
              <w:noProof/>
              <w:sz w:val="24"/>
              <w:szCs w:val="24"/>
            </w:rPr>
          </w:pPr>
          <w:r w:rsidRPr="005534B3">
            <w:rPr>
              <w:rFonts w:ascii="Helvetica" w:hAnsi="Helvetica"/>
              <w:noProof/>
              <w:sz w:val="24"/>
              <w:szCs w:val="24"/>
            </w:rPr>
            <w:t xml:space="preserve">Quinn, R. (2004). </w:t>
          </w:r>
          <w:r w:rsidRPr="005534B3">
            <w:rPr>
              <w:rFonts w:ascii="Helvetica" w:hAnsi="Helvetica"/>
              <w:i/>
              <w:iCs/>
              <w:noProof/>
              <w:sz w:val="24"/>
              <w:szCs w:val="24"/>
            </w:rPr>
            <w:t>Building the Bridge as You Walk on It.</w:t>
          </w:r>
          <w:r w:rsidRPr="005534B3">
            <w:rPr>
              <w:rFonts w:ascii="Helvetica" w:hAnsi="Helvetica"/>
              <w:noProof/>
              <w:sz w:val="24"/>
              <w:szCs w:val="24"/>
            </w:rPr>
            <w:t xml:space="preserve"> San Francisco: Jossey-Bass.</w:t>
          </w:r>
        </w:p>
        <w:p w14:paraId="751155C5" w14:textId="77777777" w:rsidR="00C201D3" w:rsidRPr="005534B3" w:rsidRDefault="00C201D3" w:rsidP="00DA4460">
          <w:pPr>
            <w:pStyle w:val="Bibliography"/>
            <w:spacing w:line="360" w:lineRule="auto"/>
            <w:ind w:left="720" w:hanging="720"/>
            <w:rPr>
              <w:rFonts w:ascii="Helvetica" w:hAnsi="Helvetica"/>
              <w:noProof/>
              <w:sz w:val="24"/>
              <w:szCs w:val="24"/>
            </w:rPr>
          </w:pPr>
          <w:r w:rsidRPr="005534B3">
            <w:rPr>
              <w:rFonts w:ascii="Helvetica" w:hAnsi="Helvetica"/>
              <w:noProof/>
              <w:sz w:val="24"/>
              <w:szCs w:val="24"/>
            </w:rPr>
            <w:t xml:space="preserve">Rock, D. (2009). </w:t>
          </w:r>
          <w:r w:rsidRPr="005534B3">
            <w:rPr>
              <w:rFonts w:ascii="Helvetica" w:hAnsi="Helvetica"/>
              <w:i/>
              <w:iCs/>
              <w:noProof/>
              <w:sz w:val="24"/>
              <w:szCs w:val="24"/>
            </w:rPr>
            <w:t>Your Brain at Work: Strategies for Overcoming Distractions, Regaining Focus, and Working Smarter All Day Long.</w:t>
          </w:r>
          <w:r w:rsidRPr="005534B3">
            <w:rPr>
              <w:rFonts w:ascii="Helvetica" w:hAnsi="Helvetica"/>
              <w:noProof/>
              <w:sz w:val="24"/>
              <w:szCs w:val="24"/>
            </w:rPr>
            <w:t xml:space="preserve"> Harper Business.</w:t>
          </w:r>
        </w:p>
        <w:p w14:paraId="35144C78" w14:textId="77777777" w:rsidR="00C201D3" w:rsidRPr="005534B3" w:rsidRDefault="00C201D3" w:rsidP="00DA4460">
          <w:pPr>
            <w:pStyle w:val="Bibliography"/>
            <w:spacing w:line="360" w:lineRule="auto"/>
            <w:ind w:left="720" w:hanging="720"/>
            <w:rPr>
              <w:rFonts w:ascii="Helvetica" w:hAnsi="Helvetica"/>
              <w:noProof/>
              <w:sz w:val="24"/>
              <w:szCs w:val="24"/>
            </w:rPr>
          </w:pPr>
          <w:r w:rsidRPr="005534B3">
            <w:rPr>
              <w:rFonts w:ascii="Helvetica" w:hAnsi="Helvetica"/>
              <w:noProof/>
              <w:sz w:val="24"/>
              <w:szCs w:val="24"/>
            </w:rPr>
            <w:t xml:space="preserve">Schein, E. (2011). </w:t>
          </w:r>
          <w:r w:rsidRPr="005534B3">
            <w:rPr>
              <w:rFonts w:ascii="Helvetica" w:hAnsi="Helvetica"/>
              <w:i/>
              <w:iCs/>
              <w:noProof/>
              <w:sz w:val="24"/>
              <w:szCs w:val="24"/>
            </w:rPr>
            <w:t>Helping: How to Offer, Give and Receive Help.</w:t>
          </w:r>
          <w:r w:rsidRPr="005534B3">
            <w:rPr>
              <w:rFonts w:ascii="Helvetica" w:hAnsi="Helvetica"/>
              <w:noProof/>
              <w:sz w:val="24"/>
              <w:szCs w:val="24"/>
            </w:rPr>
            <w:t xml:space="preserve"> Barrett-Kohler.</w:t>
          </w:r>
        </w:p>
        <w:p w14:paraId="66C672A1" w14:textId="77777777" w:rsidR="00C201D3" w:rsidRPr="005534B3" w:rsidRDefault="00C201D3" w:rsidP="00DA4460">
          <w:pPr>
            <w:pStyle w:val="Bibliography"/>
            <w:spacing w:line="360" w:lineRule="auto"/>
            <w:ind w:left="720" w:hanging="720"/>
            <w:rPr>
              <w:rFonts w:ascii="Helvetica" w:hAnsi="Helvetica"/>
              <w:noProof/>
              <w:sz w:val="24"/>
              <w:szCs w:val="24"/>
            </w:rPr>
          </w:pPr>
          <w:r w:rsidRPr="005534B3">
            <w:rPr>
              <w:rFonts w:ascii="Helvetica" w:hAnsi="Helvetica"/>
              <w:noProof/>
              <w:sz w:val="24"/>
              <w:szCs w:val="24"/>
            </w:rPr>
            <w:t xml:space="preserve">Siegel, D. (2010). </w:t>
          </w:r>
          <w:r w:rsidRPr="005534B3">
            <w:rPr>
              <w:rFonts w:ascii="Helvetica" w:hAnsi="Helvetica"/>
              <w:i/>
              <w:iCs/>
              <w:noProof/>
              <w:sz w:val="24"/>
              <w:szCs w:val="24"/>
            </w:rPr>
            <w:t>Mindsight: The New Science of Personal Transformation.</w:t>
          </w:r>
          <w:r w:rsidRPr="005534B3">
            <w:rPr>
              <w:rFonts w:ascii="Helvetica" w:hAnsi="Helvetica"/>
              <w:noProof/>
              <w:sz w:val="24"/>
              <w:szCs w:val="24"/>
            </w:rPr>
            <w:t xml:space="preserve"> New York, NY: Bantam.</w:t>
          </w:r>
        </w:p>
        <w:p w14:paraId="66287EED" w14:textId="77777777" w:rsidR="00C201D3" w:rsidRPr="005534B3" w:rsidRDefault="00C201D3" w:rsidP="00DA4460">
          <w:pPr>
            <w:pStyle w:val="Bibliography"/>
            <w:spacing w:line="360" w:lineRule="auto"/>
            <w:ind w:left="720" w:hanging="720"/>
            <w:rPr>
              <w:rFonts w:ascii="Helvetica" w:hAnsi="Helvetica"/>
              <w:noProof/>
              <w:sz w:val="24"/>
              <w:szCs w:val="24"/>
            </w:rPr>
          </w:pPr>
          <w:r w:rsidRPr="005534B3">
            <w:rPr>
              <w:rFonts w:ascii="Helvetica" w:hAnsi="Helvetica"/>
              <w:noProof/>
              <w:sz w:val="24"/>
              <w:szCs w:val="24"/>
            </w:rPr>
            <w:t xml:space="preserve">Whyte, D. (2009). </w:t>
          </w:r>
          <w:r w:rsidRPr="005534B3">
            <w:rPr>
              <w:rFonts w:ascii="Helvetica" w:hAnsi="Helvetica"/>
              <w:i/>
              <w:iCs/>
              <w:noProof/>
              <w:sz w:val="24"/>
              <w:szCs w:val="24"/>
            </w:rPr>
            <w:t>The Three Marriages: Reimagining Work, Self, and Relationship.</w:t>
          </w:r>
          <w:r w:rsidRPr="005534B3">
            <w:rPr>
              <w:rFonts w:ascii="Helvetica" w:hAnsi="Helvetica"/>
              <w:noProof/>
              <w:sz w:val="24"/>
              <w:szCs w:val="24"/>
            </w:rPr>
            <w:t xml:space="preserve"> Riverhead Trade.</w:t>
          </w:r>
        </w:p>
        <w:p w14:paraId="0B04936B" w14:textId="14849A79" w:rsidR="00C201D3" w:rsidRPr="005534B3" w:rsidRDefault="00C201D3" w:rsidP="00DA4460">
          <w:pPr>
            <w:ind w:firstLine="720"/>
            <w:rPr>
              <w:rFonts w:ascii="Helvetica" w:hAnsi="Helvetica"/>
            </w:rPr>
          </w:pPr>
        </w:p>
      </w:sdtContent>
    </w:sdt>
    <w:sectPr w:rsidR="00C201D3" w:rsidRPr="005534B3" w:rsidSect="00D1632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01AEC" w14:textId="77777777" w:rsidR="00581BAB" w:rsidRDefault="00581BAB" w:rsidP="00120E1A">
      <w:r>
        <w:separator/>
      </w:r>
    </w:p>
  </w:endnote>
  <w:endnote w:type="continuationSeparator" w:id="0">
    <w:p w14:paraId="2BB6610F" w14:textId="77777777" w:rsidR="00581BAB" w:rsidRDefault="00581BAB" w:rsidP="0012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99737" w14:textId="77777777" w:rsidR="00581BAB" w:rsidRDefault="00581BAB" w:rsidP="00120E1A">
      <w:r>
        <w:separator/>
      </w:r>
    </w:p>
  </w:footnote>
  <w:footnote w:type="continuationSeparator" w:id="0">
    <w:p w14:paraId="102AC1E0" w14:textId="77777777" w:rsidR="00581BAB" w:rsidRDefault="00581BAB" w:rsidP="00120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B550" w14:textId="2CED102B" w:rsidR="00581BAB" w:rsidRPr="00A711A9" w:rsidRDefault="00581BAB" w:rsidP="00120E1A">
    <w:pPr>
      <w:pStyle w:val="Header"/>
      <w:jc w:val="right"/>
      <w:rPr>
        <w:rFonts w:ascii="Helvetica" w:hAnsi="Helvetica"/>
        <w:sz w:val="24"/>
        <w:szCs w:val="24"/>
      </w:rPr>
    </w:pPr>
    <w:r w:rsidRPr="00A711A9">
      <w:rPr>
        <w:rFonts w:ascii="Helvetica" w:hAnsi="Helvetica"/>
        <w:sz w:val="24"/>
        <w:szCs w:val="24"/>
      </w:rPr>
      <w:t xml:space="preserve">Clifton - </w:t>
    </w:r>
    <w:r w:rsidRPr="00A711A9">
      <w:rPr>
        <w:rStyle w:val="PageNumber"/>
        <w:rFonts w:ascii="Helvetica" w:hAnsi="Helvetica"/>
        <w:sz w:val="24"/>
        <w:szCs w:val="24"/>
      </w:rPr>
      <w:fldChar w:fldCharType="begin"/>
    </w:r>
    <w:r w:rsidRPr="00A711A9">
      <w:rPr>
        <w:rStyle w:val="PageNumber"/>
        <w:rFonts w:ascii="Helvetica" w:hAnsi="Helvetica"/>
        <w:sz w:val="24"/>
        <w:szCs w:val="24"/>
      </w:rPr>
      <w:instrText xml:space="preserve"> PAGE </w:instrText>
    </w:r>
    <w:r w:rsidRPr="00A711A9">
      <w:rPr>
        <w:rStyle w:val="PageNumber"/>
        <w:rFonts w:ascii="Helvetica" w:hAnsi="Helvetica"/>
        <w:sz w:val="24"/>
        <w:szCs w:val="24"/>
      </w:rPr>
      <w:fldChar w:fldCharType="separate"/>
    </w:r>
    <w:r w:rsidR="00986EA4">
      <w:rPr>
        <w:rStyle w:val="PageNumber"/>
        <w:rFonts w:ascii="Helvetica" w:hAnsi="Helvetica"/>
        <w:noProof/>
        <w:sz w:val="24"/>
        <w:szCs w:val="24"/>
      </w:rPr>
      <w:t>1</w:t>
    </w:r>
    <w:r w:rsidRPr="00A711A9">
      <w:rPr>
        <w:rStyle w:val="PageNumber"/>
        <w:rFonts w:ascii="Helvetica" w:hAnsi="Helvetica"/>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0000008"/>
    <w:lvl w:ilvl="0" w:tplc="6992A84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B0F07A9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198C76B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5D70EAA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C20252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7040DB8">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62CB67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5A284B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E82083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
  </w:docVars>
  <w:rsids>
    <w:rsidRoot w:val="00254CA6"/>
    <w:rsid w:val="000A5DBB"/>
    <w:rsid w:val="000C461E"/>
    <w:rsid w:val="000D00D9"/>
    <w:rsid w:val="000E3CD0"/>
    <w:rsid w:val="00102C88"/>
    <w:rsid w:val="00120E1A"/>
    <w:rsid w:val="001245B9"/>
    <w:rsid w:val="00137E58"/>
    <w:rsid w:val="00174566"/>
    <w:rsid w:val="001A286E"/>
    <w:rsid w:val="00225A4B"/>
    <w:rsid w:val="00254CA6"/>
    <w:rsid w:val="00266DBC"/>
    <w:rsid w:val="00293F45"/>
    <w:rsid w:val="002D638B"/>
    <w:rsid w:val="003818F3"/>
    <w:rsid w:val="00384A2C"/>
    <w:rsid w:val="004247C7"/>
    <w:rsid w:val="0045294F"/>
    <w:rsid w:val="00471D7A"/>
    <w:rsid w:val="004F6F87"/>
    <w:rsid w:val="005008FD"/>
    <w:rsid w:val="005534B3"/>
    <w:rsid w:val="00563BC8"/>
    <w:rsid w:val="00565A36"/>
    <w:rsid w:val="00577DE0"/>
    <w:rsid w:val="00581BAB"/>
    <w:rsid w:val="00592FB7"/>
    <w:rsid w:val="005B36EC"/>
    <w:rsid w:val="006817FE"/>
    <w:rsid w:val="006C48E5"/>
    <w:rsid w:val="00725D6F"/>
    <w:rsid w:val="0075055F"/>
    <w:rsid w:val="007B1B5B"/>
    <w:rsid w:val="0087756A"/>
    <w:rsid w:val="00880CF0"/>
    <w:rsid w:val="008927E7"/>
    <w:rsid w:val="008B6B43"/>
    <w:rsid w:val="008D7B48"/>
    <w:rsid w:val="008F36BE"/>
    <w:rsid w:val="00934539"/>
    <w:rsid w:val="00934885"/>
    <w:rsid w:val="0097100F"/>
    <w:rsid w:val="00972650"/>
    <w:rsid w:val="0097478C"/>
    <w:rsid w:val="00986EA4"/>
    <w:rsid w:val="009A1571"/>
    <w:rsid w:val="009A3BAE"/>
    <w:rsid w:val="009D2263"/>
    <w:rsid w:val="00A20A42"/>
    <w:rsid w:val="00A2742F"/>
    <w:rsid w:val="00A44801"/>
    <w:rsid w:val="00A709D7"/>
    <w:rsid w:val="00A711A9"/>
    <w:rsid w:val="00AA727E"/>
    <w:rsid w:val="00AB477B"/>
    <w:rsid w:val="00B375D9"/>
    <w:rsid w:val="00BA7B5F"/>
    <w:rsid w:val="00BC661D"/>
    <w:rsid w:val="00BE2B47"/>
    <w:rsid w:val="00C201D3"/>
    <w:rsid w:val="00C67EDB"/>
    <w:rsid w:val="00C72E67"/>
    <w:rsid w:val="00C77EE1"/>
    <w:rsid w:val="00CB2468"/>
    <w:rsid w:val="00CE4FD5"/>
    <w:rsid w:val="00D0367F"/>
    <w:rsid w:val="00D06360"/>
    <w:rsid w:val="00D16325"/>
    <w:rsid w:val="00D31851"/>
    <w:rsid w:val="00D80F8D"/>
    <w:rsid w:val="00DA4460"/>
    <w:rsid w:val="00DF0C8E"/>
    <w:rsid w:val="00E15670"/>
    <w:rsid w:val="00E36DFB"/>
    <w:rsid w:val="00E60EED"/>
    <w:rsid w:val="00E641CA"/>
    <w:rsid w:val="00E8548E"/>
    <w:rsid w:val="00EB6D53"/>
    <w:rsid w:val="00F4531B"/>
    <w:rsid w:val="00F8270A"/>
    <w:rsid w:val="00F90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85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A6"/>
    <w:rPr>
      <w:rFonts w:ascii="Times New Roman" w:eastAsia="Times New Roman" w:hAnsi="Times New Roman" w:cs="Times New Roman"/>
      <w:color w:val="000000"/>
      <w:sz w:val="20"/>
      <w:szCs w:val="20"/>
    </w:rPr>
  </w:style>
  <w:style w:type="paragraph" w:styleId="Heading1">
    <w:name w:val="heading 1"/>
    <w:basedOn w:val="Normal"/>
    <w:next w:val="Normal"/>
    <w:link w:val="Heading1Char"/>
    <w:autoRedefine/>
    <w:uiPriority w:val="9"/>
    <w:qFormat/>
    <w:rsid w:val="008D7B48"/>
    <w:pPr>
      <w:keepNext/>
      <w:keepLines/>
      <w:spacing w:before="48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outlineLvl w:val="3"/>
    </w:pPr>
    <w:rPr>
      <w:rFonts w:eastAsiaTheme="majorEastAsia"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pPr>
    <w:rPr>
      <w:rFonts w:ascii="Helvetica" w:hAnsi="Helvetica"/>
      <w:b/>
    </w:rPr>
  </w:style>
  <w:style w:type="paragraph" w:styleId="BalloonText">
    <w:name w:val="Balloon Text"/>
    <w:basedOn w:val="Normal"/>
    <w:link w:val="BalloonTextChar"/>
    <w:uiPriority w:val="99"/>
    <w:semiHidden/>
    <w:unhideWhenUsed/>
    <w:rsid w:val="00266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DBC"/>
    <w:rPr>
      <w:rFonts w:ascii="Lucida Grande" w:eastAsia="Times New Roman" w:hAnsi="Lucida Grande" w:cs="Lucida Grande"/>
      <w:color w:val="000000"/>
      <w:sz w:val="18"/>
      <w:szCs w:val="18"/>
    </w:rPr>
  </w:style>
  <w:style w:type="paragraph" w:styleId="Bibliography">
    <w:name w:val="Bibliography"/>
    <w:basedOn w:val="Normal"/>
    <w:next w:val="Normal"/>
    <w:uiPriority w:val="37"/>
    <w:unhideWhenUsed/>
    <w:rsid w:val="00C201D3"/>
  </w:style>
  <w:style w:type="paragraph" w:styleId="Header">
    <w:name w:val="header"/>
    <w:basedOn w:val="Normal"/>
    <w:link w:val="HeaderChar"/>
    <w:uiPriority w:val="99"/>
    <w:unhideWhenUsed/>
    <w:rsid w:val="00120E1A"/>
    <w:pPr>
      <w:tabs>
        <w:tab w:val="center" w:pos="4320"/>
        <w:tab w:val="right" w:pos="8640"/>
      </w:tabs>
    </w:pPr>
  </w:style>
  <w:style w:type="character" w:customStyle="1" w:styleId="HeaderChar">
    <w:name w:val="Header Char"/>
    <w:basedOn w:val="DefaultParagraphFont"/>
    <w:link w:val="Header"/>
    <w:uiPriority w:val="99"/>
    <w:rsid w:val="00120E1A"/>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120E1A"/>
    <w:pPr>
      <w:tabs>
        <w:tab w:val="center" w:pos="4320"/>
        <w:tab w:val="right" w:pos="8640"/>
      </w:tabs>
    </w:pPr>
  </w:style>
  <w:style w:type="character" w:customStyle="1" w:styleId="FooterChar">
    <w:name w:val="Footer Char"/>
    <w:basedOn w:val="DefaultParagraphFont"/>
    <w:link w:val="Footer"/>
    <w:uiPriority w:val="99"/>
    <w:rsid w:val="00120E1A"/>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A711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A6"/>
    <w:rPr>
      <w:rFonts w:ascii="Times New Roman" w:eastAsia="Times New Roman" w:hAnsi="Times New Roman" w:cs="Times New Roman"/>
      <w:color w:val="000000"/>
      <w:sz w:val="20"/>
      <w:szCs w:val="20"/>
    </w:rPr>
  </w:style>
  <w:style w:type="paragraph" w:styleId="Heading1">
    <w:name w:val="heading 1"/>
    <w:basedOn w:val="Normal"/>
    <w:next w:val="Normal"/>
    <w:link w:val="Heading1Char"/>
    <w:autoRedefine/>
    <w:uiPriority w:val="9"/>
    <w:qFormat/>
    <w:rsid w:val="008D7B48"/>
    <w:pPr>
      <w:keepNext/>
      <w:keepLines/>
      <w:spacing w:before="480"/>
      <w:outlineLvl w:val="0"/>
    </w:pPr>
    <w:rPr>
      <w:rFonts w:ascii="Avenir Book" w:eastAsiaTheme="majorEastAsia" w:hAnsi="Avenir Book" w:cstheme="majorBidi"/>
      <w:bCs/>
      <w:sz w:val="32"/>
      <w:szCs w:val="32"/>
    </w:rPr>
  </w:style>
  <w:style w:type="paragraph" w:styleId="Heading2">
    <w:name w:val="heading 2"/>
    <w:basedOn w:val="Normal"/>
    <w:next w:val="Normal"/>
    <w:link w:val="Heading2Char"/>
    <w:autoRedefine/>
    <w:uiPriority w:val="9"/>
    <w:unhideWhenUsed/>
    <w:qFormat/>
    <w:rsid w:val="00DF0C8E"/>
    <w:pPr>
      <w:keepNext/>
      <w:keepLines/>
      <w:outlineLvl w:val="1"/>
    </w:pPr>
    <w:rPr>
      <w:rFonts w:ascii="Helvetica" w:eastAsiaTheme="majorEastAsia" w:hAnsi="Helvetica" w:cstheme="majorBidi"/>
      <w:bCs/>
      <w:sz w:val="26"/>
      <w:szCs w:val="26"/>
    </w:rPr>
  </w:style>
  <w:style w:type="paragraph" w:styleId="Heading3">
    <w:name w:val="heading 3"/>
    <w:basedOn w:val="Normal"/>
    <w:next w:val="Normal"/>
    <w:link w:val="Heading3Char"/>
    <w:autoRedefine/>
    <w:uiPriority w:val="9"/>
    <w:unhideWhenUsed/>
    <w:qFormat/>
    <w:rsid w:val="00BC661D"/>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semiHidden/>
    <w:unhideWhenUsed/>
    <w:qFormat/>
    <w:rsid w:val="00BC661D"/>
    <w:pPr>
      <w:keepNext/>
      <w:keepLines/>
      <w:spacing w:before="200"/>
      <w:outlineLvl w:val="3"/>
    </w:pPr>
    <w:rPr>
      <w:rFonts w:eastAsiaTheme="majorEastAsia" w:cstheme="majorBidi"/>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rPr>
      <w:smallCaps/>
      <w:sz w:val="22"/>
      <w:szCs w:val="22"/>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after="30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line="276" w:lineRule="auto"/>
      <w:outlineLvl w:val="9"/>
    </w:pPr>
    <w:rPr>
      <w:b/>
      <w:sz w:val="28"/>
      <w:szCs w:val="28"/>
    </w:rPr>
  </w:style>
  <w:style w:type="paragraph" w:styleId="ListParagraph">
    <w:name w:val="List Paragraph"/>
    <w:basedOn w:val="Normal"/>
    <w:autoRedefine/>
    <w:uiPriority w:val="34"/>
    <w:qFormat/>
    <w:rsid w:val="00D06360"/>
    <w:pPr>
      <w:ind w:left="720"/>
      <w:contextualSpacing/>
    </w:pPr>
  </w:style>
  <w:style w:type="paragraph" w:styleId="TOC1">
    <w:name w:val="toc 1"/>
    <w:basedOn w:val="Normal"/>
    <w:next w:val="Normal"/>
    <w:autoRedefine/>
    <w:uiPriority w:val="39"/>
    <w:unhideWhenUsed/>
    <w:qFormat/>
    <w:rsid w:val="00D06360"/>
    <w:pPr>
      <w:spacing w:before="120"/>
    </w:pPr>
    <w:rPr>
      <w:rFonts w:ascii="Helvetica" w:hAnsi="Helvetica"/>
      <w:b/>
    </w:rPr>
  </w:style>
  <w:style w:type="paragraph" w:styleId="BalloonText">
    <w:name w:val="Balloon Text"/>
    <w:basedOn w:val="Normal"/>
    <w:link w:val="BalloonTextChar"/>
    <w:uiPriority w:val="99"/>
    <w:semiHidden/>
    <w:unhideWhenUsed/>
    <w:rsid w:val="00266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DBC"/>
    <w:rPr>
      <w:rFonts w:ascii="Lucida Grande" w:eastAsia="Times New Roman" w:hAnsi="Lucida Grande" w:cs="Lucida Grande"/>
      <w:color w:val="000000"/>
      <w:sz w:val="18"/>
      <w:szCs w:val="18"/>
    </w:rPr>
  </w:style>
  <w:style w:type="paragraph" w:styleId="Bibliography">
    <w:name w:val="Bibliography"/>
    <w:basedOn w:val="Normal"/>
    <w:next w:val="Normal"/>
    <w:uiPriority w:val="37"/>
    <w:unhideWhenUsed/>
    <w:rsid w:val="00C201D3"/>
  </w:style>
  <w:style w:type="paragraph" w:styleId="Header">
    <w:name w:val="header"/>
    <w:basedOn w:val="Normal"/>
    <w:link w:val="HeaderChar"/>
    <w:uiPriority w:val="99"/>
    <w:unhideWhenUsed/>
    <w:rsid w:val="00120E1A"/>
    <w:pPr>
      <w:tabs>
        <w:tab w:val="center" w:pos="4320"/>
        <w:tab w:val="right" w:pos="8640"/>
      </w:tabs>
    </w:pPr>
  </w:style>
  <w:style w:type="character" w:customStyle="1" w:styleId="HeaderChar">
    <w:name w:val="Header Char"/>
    <w:basedOn w:val="DefaultParagraphFont"/>
    <w:link w:val="Header"/>
    <w:uiPriority w:val="99"/>
    <w:rsid w:val="00120E1A"/>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120E1A"/>
    <w:pPr>
      <w:tabs>
        <w:tab w:val="center" w:pos="4320"/>
        <w:tab w:val="right" w:pos="8640"/>
      </w:tabs>
    </w:pPr>
  </w:style>
  <w:style w:type="character" w:customStyle="1" w:styleId="FooterChar">
    <w:name w:val="Footer Char"/>
    <w:basedOn w:val="DefaultParagraphFont"/>
    <w:link w:val="Footer"/>
    <w:uiPriority w:val="99"/>
    <w:rsid w:val="00120E1A"/>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A7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115">
      <w:bodyDiv w:val="1"/>
      <w:marLeft w:val="0"/>
      <w:marRight w:val="0"/>
      <w:marTop w:val="0"/>
      <w:marBottom w:val="0"/>
      <w:divBdr>
        <w:top w:val="none" w:sz="0" w:space="0" w:color="auto"/>
        <w:left w:val="none" w:sz="0" w:space="0" w:color="auto"/>
        <w:bottom w:val="none" w:sz="0" w:space="0" w:color="auto"/>
        <w:right w:val="none" w:sz="0" w:space="0" w:color="auto"/>
      </w:divBdr>
    </w:div>
    <w:div w:id="1717851076">
      <w:bodyDiv w:val="1"/>
      <w:marLeft w:val="0"/>
      <w:marRight w:val="0"/>
      <w:marTop w:val="0"/>
      <w:marBottom w:val="0"/>
      <w:divBdr>
        <w:top w:val="none" w:sz="0" w:space="0" w:color="auto"/>
        <w:left w:val="none" w:sz="0" w:space="0" w:color="auto"/>
        <w:bottom w:val="none" w:sz="0" w:space="0" w:color="auto"/>
        <w:right w:val="none" w:sz="0" w:space="0" w:color="auto"/>
      </w:divBdr>
    </w:div>
    <w:div w:id="1871260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b:Tag>
    <b:SourceType>Book</b:SourceType>
    <b:Guid>{F326DBC1-7D95-1240-BBC1-9245404C89F2}</b:Guid>
    <b:Author>
      <b:Author>
        <b:NameList>
          <b:Person>
            <b:Last>Rock</b:Last>
            <b:First>David</b:First>
          </b:Person>
        </b:NameList>
      </b:Author>
    </b:Author>
    <b:Title>Your Brain at Work: Strategies for Overcoming Distractions, Regaining Focus, and Working Smarter All Day Long</b:Title>
    <b:Publisher>Harper Business</b:Publisher>
    <b:Year>2009</b:Year>
    <b:Pages>304</b:Pages>
    <b:RefOrder>1</b:RefOrder>
  </b:Source>
  <b:Source>
    <b:Tag>Rob04</b:Tag>
    <b:SourceType>Book</b:SourceType>
    <b:Guid>{23930A22-AF95-9149-8D39-90B2DF5E5063}</b:Guid>
    <b:Author>
      <b:Author>
        <b:NameList>
          <b:Person>
            <b:Last>Quinn</b:Last>
            <b:First>Robert</b:First>
          </b:Person>
        </b:NameList>
      </b:Author>
    </b:Author>
    <b:Title>Building the Bridge as You Walk on It</b:Title>
    <b:City>San Francisco</b:City>
    <b:Publisher>Jossey-Bass</b:Publisher>
    <b:Year>2004</b:Year>
    <b:RefOrder>4</b:RefOrder>
  </b:Source>
  <b:Source>
    <b:Tag>EHS11</b:Tag>
    <b:SourceType>Book</b:SourceType>
    <b:Guid>{453CCE96-948C-704F-B6CD-10C1FDAD2151}</b:Guid>
    <b:Author>
      <b:Author>
        <b:NameList>
          <b:Person>
            <b:Last>Schein</b:Last>
            <b:First>E.H.</b:First>
          </b:Person>
        </b:NameList>
      </b:Author>
    </b:Author>
    <b:Title>Helping: How to Offer, Give and Receive Help</b:Title>
    <b:Publisher>Barrett-Kohler</b:Publisher>
    <b:Year>2011</b:Year>
    <b:RefOrder>3</b:RefOrder>
  </b:Source>
  <b:Source>
    <b:Tag>Dav10</b:Tag>
    <b:SourceType>Book</b:SourceType>
    <b:Guid>{E6773EF8-D5B5-F740-9D32-E917F89E589D}</b:Guid>
    <b:Author>
      <b:Author>
        <b:NameList>
          <b:Person>
            <b:Last>Siegel</b:Last>
            <b:First>David</b:First>
          </b:Person>
        </b:NameList>
      </b:Author>
    </b:Author>
    <b:Title>Mindsight: The New Science of Personal Transformation</b:Title>
    <b:City>New York</b:City>
    <b:StateProvince>NY</b:StateProvince>
    <b:Publisher>Bantam</b:Publisher>
    <b:Year>2010</b:Year>
    <b:RefOrder>2</b:RefOrder>
  </b:Source>
  <b:Source>
    <b:Tag>Dav09</b:Tag>
    <b:SourceType>Book</b:SourceType>
    <b:Guid>{042BED6B-66A3-6A4F-9B2D-CD92F9EB191C}</b:Guid>
    <b:Author>
      <b:Author>
        <b:NameList>
          <b:Person>
            <b:Last>Whyte</b:Last>
            <b:First>David</b:First>
          </b:Person>
        </b:NameList>
      </b:Author>
    </b:Author>
    <b:Title>The Three Marriages: Reimagining Work, Self, and Relationship</b:Title>
    <b:Publisher>Riverhead Trade</b:Publisher>
    <b:Year>2009</b:Year>
    <b:RefOrder>5</b:RefOrder>
  </b:Source>
</b:Sources>
</file>

<file path=customXml/itemProps1.xml><?xml version="1.0" encoding="utf-8"?>
<ds:datastoreItem xmlns:ds="http://schemas.openxmlformats.org/officeDocument/2006/customXml" ds:itemID="{7160536C-26AD-1842-9305-5CF51503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1338</Words>
  <Characters>7630</Characters>
  <Application>Microsoft Macintosh Word</Application>
  <DocSecurity>0</DocSecurity>
  <Lines>63</Lines>
  <Paragraphs>17</Paragraphs>
  <ScaleCrop>false</ScaleCrop>
  <Company>Give a Goat Inc.</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37</cp:revision>
  <dcterms:created xsi:type="dcterms:W3CDTF">2013-10-13T20:34:00Z</dcterms:created>
  <dcterms:modified xsi:type="dcterms:W3CDTF">2013-10-22T03:16:00Z</dcterms:modified>
</cp:coreProperties>
</file>